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44960487"/>
        <w:docPartObj>
          <w:docPartGallery w:val="Cover Pages"/>
          <w:docPartUnique/>
        </w:docPartObj>
      </w:sdtPr>
      <w:sdtContent>
        <w:p w:rsidR="00F51DD7" w:rsidRDefault="00A93433">
          <w:r w:rsidRPr="00A93433">
            <w:rPr>
              <w:noProof/>
            </w:rPr>
            <w:pict>
              <v:group id="_x0000_s1047" style="position:absolute;margin-left:9705.5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48"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49" style="position:absolute;left:7755;width:4505;height:15840;mso-height-percent:1000;mso-position-vertical:top;mso-position-vertical-relative:page;mso-height-percent:1000" fillcolor="#1b587c [3206]" stroked="f" strokecolor="#d8d8d8 [2732]">
                    <v:fill color2="#bfbfbf [2412]" rotate="t"/>
                  </v:rect>
                  <v:rect id="_x0000_s1050" style="position:absolute;left:7560;top:8;width:195;height:15825;mso-height-percent:1000;mso-position-vertical-relative:page;mso-height-percent:1000;mso-width-relative:margin;v-text-anchor:middle" fillcolor="#1b587c [3206]" stroked="f" strokecolor="white [3212]" strokeweight="1pt">
                    <v:fill r:id="rId10" o:title="Light vertical" opacity="52429f" o:opacity2="52429f" type="pattern"/>
                    <v:shadow color="#d8d8d8 [2732]" offset="3pt,3pt" offset2="2pt,2pt"/>
                  </v:rect>
                </v:group>
                <v:rect id="_x0000_s1051"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51" inset="28.8pt,14.4pt,14.4pt,14.4pt">
                    <w:txbxContent>
                      <w:sdt>
                        <w:sdtPr>
                          <w:rPr>
                            <w:rFonts w:asciiTheme="majorHAnsi" w:eastAsiaTheme="majorEastAsia" w:hAnsiTheme="majorHAnsi" w:cstheme="majorBidi"/>
                            <w:b/>
                            <w:bCs/>
                            <w:color w:val="FFFFFF" w:themeColor="background1"/>
                            <w:sz w:val="56"/>
                            <w:szCs w:val="56"/>
                          </w:rPr>
                          <w:alias w:val="Year"/>
                          <w:id w:val="14496049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4D006E" w:rsidRPr="00A8406A" w:rsidRDefault="004D006E">
                            <w:pPr>
                              <w:pStyle w:val="NoSpacing"/>
                              <w:rPr>
                                <w:rFonts w:asciiTheme="majorHAnsi" w:eastAsiaTheme="majorEastAsia" w:hAnsiTheme="majorHAnsi" w:cstheme="majorBidi"/>
                                <w:b/>
                                <w:bCs/>
                                <w:color w:val="FFFFFF" w:themeColor="background1"/>
                                <w:sz w:val="56"/>
                                <w:szCs w:val="56"/>
                              </w:rPr>
                            </w:pPr>
                            <w:r>
                              <w:rPr>
                                <w:rFonts w:asciiTheme="majorHAnsi" w:eastAsiaTheme="majorEastAsia" w:hAnsiTheme="majorHAnsi" w:cstheme="majorBidi"/>
                                <w:b/>
                                <w:bCs/>
                                <w:sz w:val="56"/>
                                <w:szCs w:val="56"/>
                              </w:rPr>
                              <w:t>ECSE 421</w:t>
                            </w:r>
                          </w:p>
                        </w:sdtContent>
                      </w:sdt>
                    </w:txbxContent>
                  </v:textbox>
                </v:rect>
                <v:rect id="_x0000_s1052"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52" inset="28.8pt,14.4pt,14.4pt,14.4pt">
                    <w:txbxContent>
                      <w:p w:rsidR="004D006E" w:rsidRPr="00A8406A" w:rsidRDefault="004D006E" w:rsidP="00F51DD7">
                        <w:pPr>
                          <w:rPr>
                            <w:b/>
                            <w:color w:val="FFFFFF" w:themeColor="background1"/>
                            <w:sz w:val="28"/>
                            <w:szCs w:val="28"/>
                          </w:rPr>
                        </w:pPr>
                        <w:r w:rsidRPr="00A8406A">
                          <w:rPr>
                            <w:b/>
                            <w:color w:val="FFFFFF" w:themeColor="background1"/>
                            <w:sz w:val="28"/>
                            <w:szCs w:val="28"/>
                          </w:rPr>
                          <w:t>Group #5</w:t>
                        </w:r>
                      </w:p>
                      <w:p w:rsidR="004D006E" w:rsidRPr="00F51DD7" w:rsidRDefault="004D006E" w:rsidP="00F51DD7">
                        <w:pPr>
                          <w:rPr>
                            <w:color w:val="FFFFFF" w:themeColor="background1"/>
                          </w:rPr>
                        </w:pPr>
                        <w:r w:rsidRPr="00F51DD7">
                          <w:rPr>
                            <w:color w:val="FFFFFF" w:themeColor="background1"/>
                          </w:rPr>
                          <w:t xml:space="preserve">Max Chau </w:t>
                        </w:r>
                        <w:r w:rsidRPr="00F51DD7">
                          <w:rPr>
                            <w:color w:val="FFFFFF" w:themeColor="background1"/>
                          </w:rPr>
                          <w:br/>
                        </w:r>
                        <w:r>
                          <w:rPr>
                            <w:color w:val="FFFFFF" w:themeColor="background1"/>
                          </w:rPr>
                          <w:t>Ching-Wai</w:t>
                        </w:r>
                        <w:r w:rsidRPr="00F51DD7">
                          <w:rPr>
                            <w:color w:val="FFFFFF" w:themeColor="background1"/>
                          </w:rPr>
                          <w:t xml:space="preserve"> Chee </w:t>
                        </w:r>
                        <w:r w:rsidRPr="00F51DD7">
                          <w:rPr>
                            <w:color w:val="FFFFFF" w:themeColor="background1"/>
                          </w:rPr>
                          <w:br/>
                          <w:t xml:space="preserve">Simon Foucher </w:t>
                        </w:r>
                        <w:r w:rsidRPr="00F51DD7">
                          <w:rPr>
                            <w:color w:val="FFFFFF" w:themeColor="background1"/>
                          </w:rPr>
                          <w:br/>
                          <w:t xml:space="preserve">Jean-Mikael Lassonde </w:t>
                        </w:r>
                        <w:r w:rsidRPr="00F51DD7">
                          <w:rPr>
                            <w:color w:val="FFFFFF" w:themeColor="background1"/>
                          </w:rPr>
                          <w:br/>
                          <w:t xml:space="preserve">Winston Lin </w:t>
                        </w:r>
                        <w:r w:rsidRPr="00F51DD7">
                          <w:rPr>
                            <w:color w:val="FFFFFF" w:themeColor="background1"/>
                          </w:rPr>
                          <w:br/>
                          <w:t>Mathieu Perr</w:t>
                        </w:r>
                        <w:r>
                          <w:rPr>
                            <w:color w:val="FFFFFF" w:themeColor="background1"/>
                          </w:rPr>
                          <w:t>e</w:t>
                        </w:r>
                        <w:r w:rsidRPr="00F51DD7">
                          <w:rPr>
                            <w:color w:val="FFFFFF" w:themeColor="background1"/>
                          </w:rPr>
                          <w:t xml:space="preserve">ault </w:t>
                        </w:r>
                        <w:r w:rsidRPr="00F51DD7">
                          <w:rPr>
                            <w:color w:val="FFFFFF" w:themeColor="background1"/>
                          </w:rPr>
                          <w:br/>
                          <w:t xml:space="preserve">Logan Smyth </w:t>
                        </w:r>
                        <w:r w:rsidRPr="00F51DD7">
                          <w:rPr>
                            <w:color w:val="FFFFFF" w:themeColor="background1"/>
                          </w:rPr>
                          <w:br/>
                          <w:t xml:space="preserve">Philip Tang </w:t>
                        </w:r>
                        <w:r w:rsidRPr="00F51DD7">
                          <w:rPr>
                            <w:color w:val="FFFFFF" w:themeColor="background1"/>
                          </w:rPr>
                          <w:br/>
                          <w:t>Danny Wu</w:t>
                        </w:r>
                      </w:p>
                    </w:txbxContent>
                  </v:textbox>
                </v:rect>
                <w10:wrap anchorx="page" anchory="page"/>
              </v:group>
            </w:pict>
          </w:r>
          <w:r w:rsidR="00F51DD7">
            <w:softHyphen/>
          </w:r>
        </w:p>
        <w:p w:rsidR="00F51DD7" w:rsidRDefault="00A93433">
          <w:r w:rsidRPr="00A93433">
            <w:rPr>
              <w:noProof/>
            </w:rPr>
            <w:pict>
              <v:rect id="_x0000_s1053" style="position:absolute;margin-left:0;margin-top:198.55pt;width:563.5pt;height:82.7pt;z-index:251662336;mso-top-percent:250;mso-position-horizontal:left;mso-position-horizontal-relative:page;mso-position-vertical-relative:page;mso-top-percent:250;v-text-anchor:middle" o:allowincell="f" fillcolor="#f07f09 [3204]" strokecolor="white [3212]" strokeweight="1pt">
                <v:fill color2="#b35e06 [2404]"/>
                <v:shadow color="#d8d8d8 [2732]" offset="3pt,3pt" offset2="2pt,2pt"/>
                <v:textbox style="mso-next-textbox:#_x0000_s1053" inset="14.4pt,,14.4pt">
                  <w:txbxContent>
                    <w:sdt>
                      <w:sdtPr>
                        <w:rPr>
                          <w:rFonts w:asciiTheme="majorHAnsi" w:hAnsiTheme="majorHAnsi"/>
                          <w:sz w:val="64"/>
                        </w:rPr>
                        <w:alias w:val="Title"/>
                        <w:id w:val="144960496"/>
                        <w:dataBinding w:prefixMappings="xmlns:ns0='http://schemas.openxmlformats.org/package/2006/metadata/core-properties' xmlns:ns1='http://purl.org/dc/elements/1.1/'" w:xpath="/ns0:coreProperties[1]/ns1:title[1]" w:storeItemID="{6C3C8BC8-F283-45AE-878A-BAB7291924A1}"/>
                        <w:text/>
                      </w:sdtPr>
                      <w:sdtContent>
                        <w:p w:rsidR="004D006E" w:rsidRDefault="004D006E" w:rsidP="00F51DD7">
                          <w:pPr>
                            <w:pStyle w:val="NoSpacing"/>
                            <w:jc w:val="center"/>
                            <w:rPr>
                              <w:rFonts w:asciiTheme="majorHAnsi" w:eastAsiaTheme="majorEastAsia" w:hAnsiTheme="majorHAnsi" w:cstheme="majorBidi"/>
                              <w:color w:val="FFFFFF" w:themeColor="background1"/>
                              <w:sz w:val="72"/>
                              <w:szCs w:val="72"/>
                            </w:rPr>
                          </w:pPr>
                          <w:r>
                            <w:rPr>
                              <w:rFonts w:asciiTheme="majorHAnsi" w:hAnsiTheme="majorHAnsi"/>
                              <w:sz w:val="64"/>
                            </w:rPr>
                            <w:t>System Testing Document</w:t>
                          </w:r>
                        </w:p>
                      </w:sdtContent>
                    </w:sdt>
                  </w:txbxContent>
                </v:textbox>
                <w10:wrap anchorx="page" anchory="page"/>
              </v:rect>
            </w:pict>
          </w:r>
          <w:r w:rsidR="00F51DD7">
            <w:rPr>
              <w:noProof/>
              <w:lang w:val="en-CA" w:eastAsia="en-CA"/>
            </w:rPr>
            <w:drawing>
              <wp:anchor distT="0" distB="0" distL="114300" distR="114300" simplePos="0" relativeHeight="251661312" behindDoc="0" locked="0" layoutInCell="0" allowOverlap="1">
                <wp:simplePos x="0" y="0"/>
                <wp:positionH relativeFrom="page">
                  <wp:align>right</wp:align>
                </wp:positionH>
                <wp:positionV relativeFrom="page">
                  <wp:align>center</wp:align>
                </wp:positionV>
                <wp:extent cx="5029032" cy="3706967"/>
                <wp:effectExtent l="19050" t="19050" r="19218" b="26833"/>
                <wp:wrapNone/>
                <wp:docPr id="2"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1" cstate="print"/>
                        <a:stretch>
                          <a:fillRect/>
                        </a:stretch>
                      </pic:blipFill>
                      <pic:spPr>
                        <a:xfrm>
                          <a:off x="0" y="0"/>
                          <a:ext cx="5029032" cy="3706967"/>
                        </a:xfrm>
                        <a:prstGeom prst="rect">
                          <a:avLst/>
                        </a:prstGeom>
                        <a:ln w="12700">
                          <a:solidFill>
                            <a:schemeClr val="bg1"/>
                          </a:solidFill>
                        </a:ln>
                      </pic:spPr>
                    </pic:pic>
                  </a:graphicData>
                </a:graphic>
              </wp:anchor>
            </w:drawing>
          </w:r>
          <w:r w:rsidR="00F51DD7">
            <w:br w:type="page"/>
          </w:r>
        </w:p>
      </w:sdtContent>
    </w:sdt>
    <w:sdt>
      <w:sdtPr>
        <w:rPr>
          <w:rFonts w:asciiTheme="minorHAnsi" w:eastAsiaTheme="minorHAnsi" w:hAnsiTheme="minorHAnsi" w:cstheme="minorBidi"/>
          <w:b w:val="0"/>
          <w:bCs w:val="0"/>
          <w:color w:val="auto"/>
          <w:sz w:val="22"/>
          <w:szCs w:val="22"/>
        </w:rPr>
        <w:id w:val="144960523"/>
        <w:docPartObj>
          <w:docPartGallery w:val="Table of Contents"/>
          <w:docPartUnique/>
        </w:docPartObj>
      </w:sdtPr>
      <w:sdtContent>
        <w:p w:rsidR="00F51DD7" w:rsidRDefault="00F51DD7">
          <w:pPr>
            <w:pStyle w:val="TOCHeading"/>
          </w:pPr>
          <w:r>
            <w:t>Table of Contents</w:t>
          </w:r>
        </w:p>
        <w:p w:rsidR="00F91C29" w:rsidRPr="00F91C29" w:rsidRDefault="00F91C29" w:rsidP="00F91C29"/>
        <w:p w:rsidR="0094642F" w:rsidRDefault="00A93433">
          <w:pPr>
            <w:pStyle w:val="TOC1"/>
            <w:tabs>
              <w:tab w:val="right" w:leader="dot" w:pos="9350"/>
            </w:tabs>
            <w:rPr>
              <w:rFonts w:eastAsiaTheme="minorEastAsia"/>
              <w:noProof/>
              <w:lang w:val="en-CA" w:eastAsia="en-CA"/>
            </w:rPr>
          </w:pPr>
          <w:r>
            <w:fldChar w:fldCharType="begin"/>
          </w:r>
          <w:r w:rsidR="00F51DD7">
            <w:instrText xml:space="preserve"> TOC \o "1-3" \h \z \u </w:instrText>
          </w:r>
          <w:r>
            <w:fldChar w:fldCharType="separate"/>
          </w:r>
          <w:hyperlink w:anchor="_Toc258337316" w:history="1">
            <w:r w:rsidR="0094642F" w:rsidRPr="00C3115B">
              <w:rPr>
                <w:rStyle w:val="Hyperlink"/>
                <w:noProof/>
              </w:rPr>
              <w:t>1. Introduction</w:t>
            </w:r>
            <w:r w:rsidR="0094642F">
              <w:rPr>
                <w:noProof/>
                <w:webHidden/>
              </w:rPr>
              <w:tab/>
            </w:r>
            <w:r w:rsidR="0094642F">
              <w:rPr>
                <w:noProof/>
                <w:webHidden/>
              </w:rPr>
              <w:fldChar w:fldCharType="begin"/>
            </w:r>
            <w:r w:rsidR="0094642F">
              <w:rPr>
                <w:noProof/>
                <w:webHidden/>
              </w:rPr>
              <w:instrText xml:space="preserve"> PAGEREF _Toc258337316 \h </w:instrText>
            </w:r>
            <w:r w:rsidR="0094642F">
              <w:rPr>
                <w:noProof/>
                <w:webHidden/>
              </w:rPr>
            </w:r>
            <w:r w:rsidR="0094642F">
              <w:rPr>
                <w:noProof/>
                <w:webHidden/>
              </w:rPr>
              <w:fldChar w:fldCharType="separate"/>
            </w:r>
            <w:r w:rsidR="0094642F">
              <w:rPr>
                <w:noProof/>
                <w:webHidden/>
              </w:rPr>
              <w:t>2</w:t>
            </w:r>
            <w:r w:rsidR="0094642F">
              <w:rPr>
                <w:noProof/>
                <w:webHidden/>
              </w:rPr>
              <w:fldChar w:fldCharType="end"/>
            </w:r>
          </w:hyperlink>
        </w:p>
        <w:p w:rsidR="0094642F" w:rsidRDefault="0094642F">
          <w:pPr>
            <w:pStyle w:val="TOC1"/>
            <w:tabs>
              <w:tab w:val="right" w:leader="dot" w:pos="9350"/>
            </w:tabs>
            <w:rPr>
              <w:rFonts w:eastAsiaTheme="minorEastAsia"/>
              <w:noProof/>
              <w:lang w:val="en-CA" w:eastAsia="en-CA"/>
            </w:rPr>
          </w:pPr>
          <w:hyperlink w:anchor="_Toc258337317" w:history="1">
            <w:r w:rsidRPr="00C3115B">
              <w:rPr>
                <w:rStyle w:val="Hyperlink"/>
                <w:rFonts w:ascii="Verdana" w:eastAsia="Times New Roman" w:hAnsi="Verdana" w:cs="Times New Roman"/>
                <w:noProof/>
              </w:rPr>
              <w:t>2. Traceability Matrix</w:t>
            </w:r>
            <w:r>
              <w:rPr>
                <w:noProof/>
                <w:webHidden/>
              </w:rPr>
              <w:tab/>
            </w:r>
            <w:r>
              <w:rPr>
                <w:noProof/>
                <w:webHidden/>
              </w:rPr>
              <w:fldChar w:fldCharType="begin"/>
            </w:r>
            <w:r>
              <w:rPr>
                <w:noProof/>
                <w:webHidden/>
              </w:rPr>
              <w:instrText xml:space="preserve"> PAGEREF _Toc258337317 \h </w:instrText>
            </w:r>
            <w:r>
              <w:rPr>
                <w:noProof/>
                <w:webHidden/>
              </w:rPr>
            </w:r>
            <w:r>
              <w:rPr>
                <w:noProof/>
                <w:webHidden/>
              </w:rPr>
              <w:fldChar w:fldCharType="separate"/>
            </w:r>
            <w:r>
              <w:rPr>
                <w:noProof/>
                <w:webHidden/>
              </w:rPr>
              <w:t>3</w:t>
            </w:r>
            <w:r>
              <w:rPr>
                <w:noProof/>
                <w:webHidden/>
              </w:rPr>
              <w:fldChar w:fldCharType="end"/>
            </w:r>
          </w:hyperlink>
        </w:p>
        <w:p w:rsidR="0094642F" w:rsidRDefault="0094642F">
          <w:pPr>
            <w:pStyle w:val="TOC1"/>
            <w:tabs>
              <w:tab w:val="right" w:leader="dot" w:pos="9350"/>
            </w:tabs>
            <w:rPr>
              <w:rFonts w:eastAsiaTheme="minorEastAsia"/>
              <w:noProof/>
              <w:lang w:val="en-CA" w:eastAsia="en-CA"/>
            </w:rPr>
          </w:pPr>
          <w:hyperlink w:anchor="_Toc258337318" w:history="1">
            <w:r w:rsidRPr="00C3115B">
              <w:rPr>
                <w:rStyle w:val="Hyperlink"/>
                <w:rFonts w:ascii="Verdana" w:eastAsia="Times New Roman" w:hAnsi="Verdana" w:cs="Times New Roman"/>
                <w:noProof/>
              </w:rPr>
              <w:t>3. System Tests</w:t>
            </w:r>
            <w:r>
              <w:rPr>
                <w:noProof/>
                <w:webHidden/>
              </w:rPr>
              <w:tab/>
            </w:r>
            <w:r>
              <w:rPr>
                <w:noProof/>
                <w:webHidden/>
              </w:rPr>
              <w:fldChar w:fldCharType="begin"/>
            </w:r>
            <w:r>
              <w:rPr>
                <w:noProof/>
                <w:webHidden/>
              </w:rPr>
              <w:instrText xml:space="preserve"> PAGEREF _Toc258337318 \h </w:instrText>
            </w:r>
            <w:r>
              <w:rPr>
                <w:noProof/>
                <w:webHidden/>
              </w:rPr>
            </w:r>
            <w:r>
              <w:rPr>
                <w:noProof/>
                <w:webHidden/>
              </w:rPr>
              <w:fldChar w:fldCharType="separate"/>
            </w:r>
            <w:r>
              <w:rPr>
                <w:noProof/>
                <w:webHidden/>
              </w:rPr>
              <w:t>4</w:t>
            </w:r>
            <w:r>
              <w:rPr>
                <w:noProof/>
                <w:webHidden/>
              </w:rPr>
              <w:fldChar w:fldCharType="end"/>
            </w:r>
          </w:hyperlink>
        </w:p>
        <w:p w:rsidR="0094642F" w:rsidRDefault="0094642F">
          <w:pPr>
            <w:pStyle w:val="TOC2"/>
            <w:tabs>
              <w:tab w:val="right" w:leader="dot" w:pos="9350"/>
            </w:tabs>
            <w:rPr>
              <w:rFonts w:eastAsiaTheme="minorEastAsia"/>
              <w:noProof/>
              <w:lang w:val="en-CA" w:eastAsia="en-CA"/>
            </w:rPr>
          </w:pPr>
          <w:hyperlink w:anchor="_Toc258337319" w:history="1">
            <w:r w:rsidRPr="00C3115B">
              <w:rPr>
                <w:rStyle w:val="Hyperlink"/>
                <w:noProof/>
              </w:rPr>
              <w:t>Test 1: The Up/Down buttons</w:t>
            </w:r>
            <w:r>
              <w:rPr>
                <w:noProof/>
                <w:webHidden/>
              </w:rPr>
              <w:tab/>
            </w:r>
            <w:r>
              <w:rPr>
                <w:noProof/>
                <w:webHidden/>
              </w:rPr>
              <w:fldChar w:fldCharType="begin"/>
            </w:r>
            <w:r>
              <w:rPr>
                <w:noProof/>
                <w:webHidden/>
              </w:rPr>
              <w:instrText xml:space="preserve"> PAGEREF _Toc258337319 \h </w:instrText>
            </w:r>
            <w:r>
              <w:rPr>
                <w:noProof/>
                <w:webHidden/>
              </w:rPr>
            </w:r>
            <w:r>
              <w:rPr>
                <w:noProof/>
                <w:webHidden/>
              </w:rPr>
              <w:fldChar w:fldCharType="separate"/>
            </w:r>
            <w:r>
              <w:rPr>
                <w:noProof/>
                <w:webHidden/>
              </w:rPr>
              <w:t>4</w:t>
            </w:r>
            <w:r>
              <w:rPr>
                <w:noProof/>
                <w:webHidden/>
              </w:rPr>
              <w:fldChar w:fldCharType="end"/>
            </w:r>
          </w:hyperlink>
        </w:p>
        <w:p w:rsidR="0094642F" w:rsidRDefault="0094642F">
          <w:pPr>
            <w:pStyle w:val="TOC2"/>
            <w:tabs>
              <w:tab w:val="right" w:leader="dot" w:pos="9350"/>
            </w:tabs>
            <w:rPr>
              <w:rFonts w:eastAsiaTheme="minorEastAsia"/>
              <w:noProof/>
              <w:lang w:val="en-CA" w:eastAsia="en-CA"/>
            </w:rPr>
          </w:pPr>
          <w:hyperlink w:anchor="_Toc258337320" w:history="1">
            <w:r w:rsidRPr="00C3115B">
              <w:rPr>
                <w:rStyle w:val="Hyperlink"/>
                <w:noProof/>
              </w:rPr>
              <w:t>Test 2: Elevator position awareness</w:t>
            </w:r>
            <w:r>
              <w:rPr>
                <w:noProof/>
                <w:webHidden/>
              </w:rPr>
              <w:tab/>
            </w:r>
            <w:r>
              <w:rPr>
                <w:noProof/>
                <w:webHidden/>
              </w:rPr>
              <w:fldChar w:fldCharType="begin"/>
            </w:r>
            <w:r>
              <w:rPr>
                <w:noProof/>
                <w:webHidden/>
              </w:rPr>
              <w:instrText xml:space="preserve"> PAGEREF _Toc258337320 \h </w:instrText>
            </w:r>
            <w:r>
              <w:rPr>
                <w:noProof/>
                <w:webHidden/>
              </w:rPr>
            </w:r>
            <w:r>
              <w:rPr>
                <w:noProof/>
                <w:webHidden/>
              </w:rPr>
              <w:fldChar w:fldCharType="separate"/>
            </w:r>
            <w:r>
              <w:rPr>
                <w:noProof/>
                <w:webHidden/>
              </w:rPr>
              <w:t>5</w:t>
            </w:r>
            <w:r>
              <w:rPr>
                <w:noProof/>
                <w:webHidden/>
              </w:rPr>
              <w:fldChar w:fldCharType="end"/>
            </w:r>
          </w:hyperlink>
        </w:p>
        <w:p w:rsidR="0094642F" w:rsidRDefault="0094642F">
          <w:pPr>
            <w:pStyle w:val="TOC2"/>
            <w:tabs>
              <w:tab w:val="right" w:leader="dot" w:pos="9350"/>
            </w:tabs>
            <w:rPr>
              <w:rFonts w:eastAsiaTheme="minorEastAsia"/>
              <w:noProof/>
              <w:lang w:val="en-CA" w:eastAsia="en-CA"/>
            </w:rPr>
          </w:pPr>
          <w:hyperlink w:anchor="_Toc258337321" w:history="1">
            <w:r w:rsidRPr="00C3115B">
              <w:rPr>
                <w:rStyle w:val="Hyperlink"/>
                <w:noProof/>
              </w:rPr>
              <w:t>Test 3: Elevator service span</w:t>
            </w:r>
            <w:r>
              <w:rPr>
                <w:noProof/>
                <w:webHidden/>
              </w:rPr>
              <w:tab/>
            </w:r>
            <w:r>
              <w:rPr>
                <w:noProof/>
                <w:webHidden/>
              </w:rPr>
              <w:fldChar w:fldCharType="begin"/>
            </w:r>
            <w:r>
              <w:rPr>
                <w:noProof/>
                <w:webHidden/>
              </w:rPr>
              <w:instrText xml:space="preserve"> PAGEREF _Toc258337321 \h </w:instrText>
            </w:r>
            <w:r>
              <w:rPr>
                <w:noProof/>
                <w:webHidden/>
              </w:rPr>
            </w:r>
            <w:r>
              <w:rPr>
                <w:noProof/>
                <w:webHidden/>
              </w:rPr>
              <w:fldChar w:fldCharType="separate"/>
            </w:r>
            <w:r>
              <w:rPr>
                <w:noProof/>
                <w:webHidden/>
              </w:rPr>
              <w:t>5</w:t>
            </w:r>
            <w:r>
              <w:rPr>
                <w:noProof/>
                <w:webHidden/>
              </w:rPr>
              <w:fldChar w:fldCharType="end"/>
            </w:r>
          </w:hyperlink>
        </w:p>
        <w:p w:rsidR="0094642F" w:rsidRDefault="0094642F">
          <w:pPr>
            <w:pStyle w:val="TOC2"/>
            <w:tabs>
              <w:tab w:val="right" w:leader="dot" w:pos="9350"/>
            </w:tabs>
            <w:rPr>
              <w:rFonts w:eastAsiaTheme="minorEastAsia"/>
              <w:noProof/>
              <w:lang w:val="en-CA" w:eastAsia="en-CA"/>
            </w:rPr>
          </w:pPr>
          <w:hyperlink w:anchor="_Toc258337322" w:history="1">
            <w:r w:rsidRPr="00C3115B">
              <w:rPr>
                <w:rStyle w:val="Hyperlink"/>
                <w:noProof/>
              </w:rPr>
              <w:t>Test 4: Floor button board inside elevators</w:t>
            </w:r>
            <w:r>
              <w:rPr>
                <w:noProof/>
                <w:webHidden/>
              </w:rPr>
              <w:tab/>
            </w:r>
            <w:r>
              <w:rPr>
                <w:noProof/>
                <w:webHidden/>
              </w:rPr>
              <w:fldChar w:fldCharType="begin"/>
            </w:r>
            <w:r>
              <w:rPr>
                <w:noProof/>
                <w:webHidden/>
              </w:rPr>
              <w:instrText xml:space="preserve"> PAGEREF _Toc258337322 \h </w:instrText>
            </w:r>
            <w:r>
              <w:rPr>
                <w:noProof/>
                <w:webHidden/>
              </w:rPr>
            </w:r>
            <w:r>
              <w:rPr>
                <w:noProof/>
                <w:webHidden/>
              </w:rPr>
              <w:fldChar w:fldCharType="separate"/>
            </w:r>
            <w:r>
              <w:rPr>
                <w:noProof/>
                <w:webHidden/>
              </w:rPr>
              <w:t>6</w:t>
            </w:r>
            <w:r>
              <w:rPr>
                <w:noProof/>
                <w:webHidden/>
              </w:rPr>
              <w:fldChar w:fldCharType="end"/>
            </w:r>
          </w:hyperlink>
        </w:p>
        <w:p w:rsidR="0094642F" w:rsidRDefault="0094642F">
          <w:pPr>
            <w:pStyle w:val="TOC2"/>
            <w:tabs>
              <w:tab w:val="right" w:leader="dot" w:pos="9350"/>
            </w:tabs>
            <w:rPr>
              <w:rFonts w:eastAsiaTheme="minorEastAsia"/>
              <w:noProof/>
              <w:lang w:val="en-CA" w:eastAsia="en-CA"/>
            </w:rPr>
          </w:pPr>
          <w:hyperlink w:anchor="_Toc258337323" w:history="1">
            <w:r w:rsidRPr="00C3115B">
              <w:rPr>
                <w:rStyle w:val="Hyperlink"/>
                <w:noProof/>
              </w:rPr>
              <w:t>Test 5: The Emergency button</w:t>
            </w:r>
            <w:r>
              <w:rPr>
                <w:noProof/>
                <w:webHidden/>
              </w:rPr>
              <w:tab/>
            </w:r>
            <w:r>
              <w:rPr>
                <w:noProof/>
                <w:webHidden/>
              </w:rPr>
              <w:fldChar w:fldCharType="begin"/>
            </w:r>
            <w:r>
              <w:rPr>
                <w:noProof/>
                <w:webHidden/>
              </w:rPr>
              <w:instrText xml:space="preserve"> PAGEREF _Toc258337323 \h </w:instrText>
            </w:r>
            <w:r>
              <w:rPr>
                <w:noProof/>
                <w:webHidden/>
              </w:rPr>
            </w:r>
            <w:r>
              <w:rPr>
                <w:noProof/>
                <w:webHidden/>
              </w:rPr>
              <w:fldChar w:fldCharType="separate"/>
            </w:r>
            <w:r>
              <w:rPr>
                <w:noProof/>
                <w:webHidden/>
              </w:rPr>
              <w:t>6</w:t>
            </w:r>
            <w:r>
              <w:rPr>
                <w:noProof/>
                <w:webHidden/>
              </w:rPr>
              <w:fldChar w:fldCharType="end"/>
            </w:r>
          </w:hyperlink>
        </w:p>
        <w:p w:rsidR="0094642F" w:rsidRDefault="0094642F">
          <w:pPr>
            <w:pStyle w:val="TOC2"/>
            <w:tabs>
              <w:tab w:val="right" w:leader="dot" w:pos="9350"/>
            </w:tabs>
            <w:rPr>
              <w:rFonts w:eastAsiaTheme="minorEastAsia"/>
              <w:noProof/>
              <w:lang w:val="en-CA" w:eastAsia="en-CA"/>
            </w:rPr>
          </w:pPr>
          <w:hyperlink w:anchor="_Toc258337324" w:history="1">
            <w:r w:rsidRPr="00C3115B">
              <w:rPr>
                <w:rStyle w:val="Hyperlink"/>
                <w:noProof/>
              </w:rPr>
              <w:t>Test 6: Open/Close door buttons</w:t>
            </w:r>
            <w:r>
              <w:rPr>
                <w:noProof/>
                <w:webHidden/>
              </w:rPr>
              <w:tab/>
            </w:r>
            <w:r>
              <w:rPr>
                <w:noProof/>
                <w:webHidden/>
              </w:rPr>
              <w:fldChar w:fldCharType="begin"/>
            </w:r>
            <w:r>
              <w:rPr>
                <w:noProof/>
                <w:webHidden/>
              </w:rPr>
              <w:instrText xml:space="preserve"> PAGEREF _Toc258337324 \h </w:instrText>
            </w:r>
            <w:r>
              <w:rPr>
                <w:noProof/>
                <w:webHidden/>
              </w:rPr>
            </w:r>
            <w:r>
              <w:rPr>
                <w:noProof/>
                <w:webHidden/>
              </w:rPr>
              <w:fldChar w:fldCharType="separate"/>
            </w:r>
            <w:r>
              <w:rPr>
                <w:noProof/>
                <w:webHidden/>
              </w:rPr>
              <w:t>7</w:t>
            </w:r>
            <w:r>
              <w:rPr>
                <w:noProof/>
                <w:webHidden/>
              </w:rPr>
              <w:fldChar w:fldCharType="end"/>
            </w:r>
          </w:hyperlink>
        </w:p>
        <w:p w:rsidR="0094642F" w:rsidRDefault="0094642F">
          <w:pPr>
            <w:pStyle w:val="TOC2"/>
            <w:tabs>
              <w:tab w:val="right" w:leader="dot" w:pos="9350"/>
            </w:tabs>
            <w:rPr>
              <w:rFonts w:eastAsiaTheme="minorEastAsia"/>
              <w:noProof/>
              <w:lang w:val="en-CA" w:eastAsia="en-CA"/>
            </w:rPr>
          </w:pPr>
          <w:hyperlink w:anchor="_Toc258337325" w:history="1">
            <w:r w:rsidRPr="00C3115B">
              <w:rPr>
                <w:rStyle w:val="Hyperlink"/>
                <w:noProof/>
              </w:rPr>
              <w:t>Test 7: System command priority hierarchy implementation</w:t>
            </w:r>
            <w:r>
              <w:rPr>
                <w:noProof/>
                <w:webHidden/>
              </w:rPr>
              <w:tab/>
            </w:r>
            <w:r>
              <w:rPr>
                <w:noProof/>
                <w:webHidden/>
              </w:rPr>
              <w:fldChar w:fldCharType="begin"/>
            </w:r>
            <w:r>
              <w:rPr>
                <w:noProof/>
                <w:webHidden/>
              </w:rPr>
              <w:instrText xml:space="preserve"> PAGEREF _Toc258337325 \h </w:instrText>
            </w:r>
            <w:r>
              <w:rPr>
                <w:noProof/>
                <w:webHidden/>
              </w:rPr>
            </w:r>
            <w:r>
              <w:rPr>
                <w:noProof/>
                <w:webHidden/>
              </w:rPr>
              <w:fldChar w:fldCharType="separate"/>
            </w:r>
            <w:r>
              <w:rPr>
                <w:noProof/>
                <w:webHidden/>
              </w:rPr>
              <w:t>8</w:t>
            </w:r>
            <w:r>
              <w:rPr>
                <w:noProof/>
                <w:webHidden/>
              </w:rPr>
              <w:fldChar w:fldCharType="end"/>
            </w:r>
          </w:hyperlink>
        </w:p>
        <w:p w:rsidR="0094642F" w:rsidRDefault="0094642F">
          <w:pPr>
            <w:pStyle w:val="TOC2"/>
            <w:tabs>
              <w:tab w:val="right" w:leader="dot" w:pos="9350"/>
            </w:tabs>
            <w:rPr>
              <w:rFonts w:eastAsiaTheme="minorEastAsia"/>
              <w:noProof/>
              <w:lang w:val="en-CA" w:eastAsia="en-CA"/>
            </w:rPr>
          </w:pPr>
          <w:hyperlink w:anchor="_Toc258337326" w:history="1">
            <w:r w:rsidRPr="00C3115B">
              <w:rPr>
                <w:rStyle w:val="Hyperlink"/>
                <w:noProof/>
              </w:rPr>
              <w:t>Test 8: Visual support of virtual system</w:t>
            </w:r>
            <w:r>
              <w:rPr>
                <w:noProof/>
                <w:webHidden/>
              </w:rPr>
              <w:tab/>
            </w:r>
            <w:r>
              <w:rPr>
                <w:noProof/>
                <w:webHidden/>
              </w:rPr>
              <w:fldChar w:fldCharType="begin"/>
            </w:r>
            <w:r>
              <w:rPr>
                <w:noProof/>
                <w:webHidden/>
              </w:rPr>
              <w:instrText xml:space="preserve"> PAGEREF _Toc258337326 \h </w:instrText>
            </w:r>
            <w:r>
              <w:rPr>
                <w:noProof/>
                <w:webHidden/>
              </w:rPr>
            </w:r>
            <w:r>
              <w:rPr>
                <w:noProof/>
                <w:webHidden/>
              </w:rPr>
              <w:fldChar w:fldCharType="separate"/>
            </w:r>
            <w:r>
              <w:rPr>
                <w:noProof/>
                <w:webHidden/>
              </w:rPr>
              <w:t>8</w:t>
            </w:r>
            <w:r>
              <w:rPr>
                <w:noProof/>
                <w:webHidden/>
              </w:rPr>
              <w:fldChar w:fldCharType="end"/>
            </w:r>
          </w:hyperlink>
        </w:p>
        <w:p w:rsidR="0094642F" w:rsidRDefault="0094642F">
          <w:pPr>
            <w:pStyle w:val="TOC2"/>
            <w:tabs>
              <w:tab w:val="right" w:leader="dot" w:pos="9350"/>
            </w:tabs>
            <w:rPr>
              <w:rFonts w:eastAsiaTheme="minorEastAsia"/>
              <w:noProof/>
              <w:lang w:val="en-CA" w:eastAsia="en-CA"/>
            </w:rPr>
          </w:pPr>
          <w:hyperlink w:anchor="_Toc258337327" w:history="1">
            <w:r w:rsidRPr="00C3115B">
              <w:rPr>
                <w:rStyle w:val="Hyperlink"/>
                <w:noProof/>
              </w:rPr>
              <w:t>Test 9: Blackout recovery</w:t>
            </w:r>
            <w:r>
              <w:rPr>
                <w:noProof/>
                <w:webHidden/>
              </w:rPr>
              <w:tab/>
            </w:r>
            <w:r>
              <w:rPr>
                <w:noProof/>
                <w:webHidden/>
              </w:rPr>
              <w:fldChar w:fldCharType="begin"/>
            </w:r>
            <w:r>
              <w:rPr>
                <w:noProof/>
                <w:webHidden/>
              </w:rPr>
              <w:instrText xml:space="preserve"> PAGEREF _Toc258337327 \h </w:instrText>
            </w:r>
            <w:r>
              <w:rPr>
                <w:noProof/>
                <w:webHidden/>
              </w:rPr>
            </w:r>
            <w:r>
              <w:rPr>
                <w:noProof/>
                <w:webHidden/>
              </w:rPr>
              <w:fldChar w:fldCharType="separate"/>
            </w:r>
            <w:r>
              <w:rPr>
                <w:noProof/>
                <w:webHidden/>
              </w:rPr>
              <w:t>9</w:t>
            </w:r>
            <w:r>
              <w:rPr>
                <w:noProof/>
                <w:webHidden/>
              </w:rPr>
              <w:fldChar w:fldCharType="end"/>
            </w:r>
          </w:hyperlink>
        </w:p>
        <w:p w:rsidR="0094642F" w:rsidRDefault="0094642F">
          <w:pPr>
            <w:pStyle w:val="TOC2"/>
            <w:tabs>
              <w:tab w:val="right" w:leader="dot" w:pos="9350"/>
            </w:tabs>
            <w:rPr>
              <w:rFonts w:eastAsiaTheme="minorEastAsia"/>
              <w:noProof/>
              <w:lang w:val="en-CA" w:eastAsia="en-CA"/>
            </w:rPr>
          </w:pPr>
          <w:hyperlink w:anchor="_Toc258337328" w:history="1">
            <w:r w:rsidRPr="00C3115B">
              <w:rPr>
                <w:rStyle w:val="Hyperlink"/>
                <w:noProof/>
              </w:rPr>
              <w:t>Test 10: Emergency timeout</w:t>
            </w:r>
            <w:r>
              <w:rPr>
                <w:noProof/>
                <w:webHidden/>
              </w:rPr>
              <w:tab/>
            </w:r>
            <w:r>
              <w:rPr>
                <w:noProof/>
                <w:webHidden/>
              </w:rPr>
              <w:fldChar w:fldCharType="begin"/>
            </w:r>
            <w:r>
              <w:rPr>
                <w:noProof/>
                <w:webHidden/>
              </w:rPr>
              <w:instrText xml:space="preserve"> PAGEREF _Toc258337328 \h </w:instrText>
            </w:r>
            <w:r>
              <w:rPr>
                <w:noProof/>
                <w:webHidden/>
              </w:rPr>
            </w:r>
            <w:r>
              <w:rPr>
                <w:noProof/>
                <w:webHidden/>
              </w:rPr>
              <w:fldChar w:fldCharType="separate"/>
            </w:r>
            <w:r>
              <w:rPr>
                <w:noProof/>
                <w:webHidden/>
              </w:rPr>
              <w:t>9</w:t>
            </w:r>
            <w:r>
              <w:rPr>
                <w:noProof/>
                <w:webHidden/>
              </w:rPr>
              <w:fldChar w:fldCharType="end"/>
            </w:r>
          </w:hyperlink>
        </w:p>
        <w:p w:rsidR="0094642F" w:rsidRDefault="0094642F">
          <w:pPr>
            <w:pStyle w:val="TOC1"/>
            <w:tabs>
              <w:tab w:val="right" w:leader="dot" w:pos="9350"/>
            </w:tabs>
            <w:rPr>
              <w:rFonts w:eastAsiaTheme="minorEastAsia"/>
              <w:noProof/>
              <w:lang w:val="en-CA" w:eastAsia="en-CA"/>
            </w:rPr>
          </w:pPr>
          <w:hyperlink w:anchor="_Toc258337329" w:history="1">
            <w:r w:rsidRPr="00C3115B">
              <w:rPr>
                <w:rStyle w:val="Hyperlink"/>
                <w:noProof/>
              </w:rPr>
              <w:t>Appendix 1 - Elevator Instructions OpenGL</w:t>
            </w:r>
            <w:r>
              <w:rPr>
                <w:noProof/>
                <w:webHidden/>
              </w:rPr>
              <w:tab/>
            </w:r>
            <w:r>
              <w:rPr>
                <w:noProof/>
                <w:webHidden/>
              </w:rPr>
              <w:fldChar w:fldCharType="begin"/>
            </w:r>
            <w:r>
              <w:rPr>
                <w:noProof/>
                <w:webHidden/>
              </w:rPr>
              <w:instrText xml:space="preserve"> PAGEREF _Toc258337329 \h </w:instrText>
            </w:r>
            <w:r>
              <w:rPr>
                <w:noProof/>
                <w:webHidden/>
              </w:rPr>
            </w:r>
            <w:r>
              <w:rPr>
                <w:noProof/>
                <w:webHidden/>
              </w:rPr>
              <w:fldChar w:fldCharType="separate"/>
            </w:r>
            <w:r>
              <w:rPr>
                <w:noProof/>
                <w:webHidden/>
              </w:rPr>
              <w:t>10</w:t>
            </w:r>
            <w:r>
              <w:rPr>
                <w:noProof/>
                <w:webHidden/>
              </w:rPr>
              <w:fldChar w:fldCharType="end"/>
            </w:r>
          </w:hyperlink>
        </w:p>
        <w:p w:rsidR="0094642F" w:rsidRDefault="0094642F">
          <w:pPr>
            <w:pStyle w:val="TOC1"/>
            <w:tabs>
              <w:tab w:val="right" w:leader="dot" w:pos="9350"/>
            </w:tabs>
            <w:rPr>
              <w:rFonts w:eastAsiaTheme="minorEastAsia"/>
              <w:noProof/>
              <w:lang w:val="en-CA" w:eastAsia="en-CA"/>
            </w:rPr>
          </w:pPr>
          <w:hyperlink w:anchor="_Toc258337330" w:history="1">
            <w:r w:rsidRPr="00C3115B">
              <w:rPr>
                <w:rStyle w:val="Hyperlink"/>
                <w:noProof/>
              </w:rPr>
              <w:t>Appendix 2 - Elevator Instructions MSP430</w:t>
            </w:r>
            <w:r>
              <w:rPr>
                <w:noProof/>
                <w:webHidden/>
              </w:rPr>
              <w:tab/>
            </w:r>
            <w:r>
              <w:rPr>
                <w:noProof/>
                <w:webHidden/>
              </w:rPr>
              <w:fldChar w:fldCharType="begin"/>
            </w:r>
            <w:r>
              <w:rPr>
                <w:noProof/>
                <w:webHidden/>
              </w:rPr>
              <w:instrText xml:space="preserve"> PAGEREF _Toc258337330 \h </w:instrText>
            </w:r>
            <w:r>
              <w:rPr>
                <w:noProof/>
                <w:webHidden/>
              </w:rPr>
            </w:r>
            <w:r>
              <w:rPr>
                <w:noProof/>
                <w:webHidden/>
              </w:rPr>
              <w:fldChar w:fldCharType="separate"/>
            </w:r>
            <w:r>
              <w:rPr>
                <w:noProof/>
                <w:webHidden/>
              </w:rPr>
              <w:t>11</w:t>
            </w:r>
            <w:r>
              <w:rPr>
                <w:noProof/>
                <w:webHidden/>
              </w:rPr>
              <w:fldChar w:fldCharType="end"/>
            </w:r>
          </w:hyperlink>
        </w:p>
        <w:p w:rsidR="00F51DD7" w:rsidRDefault="00A93433">
          <w:r>
            <w:fldChar w:fldCharType="end"/>
          </w:r>
        </w:p>
      </w:sdtContent>
    </w:sdt>
    <w:p w:rsidR="005510EC" w:rsidRDefault="005510EC" w:rsidP="00F51DD7"/>
    <w:p w:rsidR="005510EC" w:rsidRDefault="005510EC">
      <w:pPr>
        <w:rPr>
          <w:rFonts w:asciiTheme="majorHAnsi" w:eastAsiaTheme="majorEastAsia" w:hAnsiTheme="majorHAnsi" w:cstheme="majorBidi"/>
          <w:b/>
          <w:bCs/>
          <w:color w:val="B35E06" w:themeColor="accent1" w:themeShade="BF"/>
          <w:sz w:val="28"/>
          <w:szCs w:val="28"/>
        </w:rPr>
      </w:pPr>
      <w:r>
        <w:br w:type="page"/>
      </w:r>
    </w:p>
    <w:p w:rsidR="00062E35" w:rsidRDefault="008C430F" w:rsidP="00062E35">
      <w:pPr>
        <w:pStyle w:val="Heading1"/>
      </w:pPr>
      <w:bookmarkStart w:id="0" w:name="_Toc258337316"/>
      <w:r>
        <w:lastRenderedPageBreak/>
        <w:t>1.</w:t>
      </w:r>
      <w:r w:rsidR="00062E35">
        <w:t xml:space="preserve"> Introduction</w:t>
      </w:r>
      <w:bookmarkEnd w:id="0"/>
    </w:p>
    <w:p w:rsidR="00062E35" w:rsidRDefault="00062E35" w:rsidP="00062E35">
      <w:pPr>
        <w:jc w:val="both"/>
      </w:pPr>
    </w:p>
    <w:p w:rsidR="00157E0B" w:rsidRDefault="001B21D2" w:rsidP="001B21D2">
      <w:pPr>
        <w:jc w:val="both"/>
      </w:pPr>
      <w:r>
        <w:t xml:space="preserve">This document provides testing </w:t>
      </w:r>
      <w:r w:rsidR="00157E0B">
        <w:t xml:space="preserve">sequences for every functional </w:t>
      </w:r>
      <w:r w:rsidR="00F76844">
        <w:t>requirement</w:t>
      </w:r>
      <w:r w:rsidR="00157E0B">
        <w:t xml:space="preserve"> listed in the SDD, as well as an overview of the expected results of the elevator system project. This embedded system</w:t>
      </w:r>
      <w:r>
        <w:t xml:space="preserve"> controls three </w:t>
      </w:r>
      <w:r w:rsidR="00157E0B">
        <w:t xml:space="preserve">virtual </w:t>
      </w:r>
      <w:r>
        <w:t>elevators servicing a twenty floor building</w:t>
      </w:r>
      <w:r w:rsidR="00157E0B">
        <w:t xml:space="preserve"> and offers a friendly Graphical User Interface </w:t>
      </w:r>
      <w:r w:rsidR="00F76844">
        <w:t xml:space="preserve">(GUI) </w:t>
      </w:r>
      <w:r w:rsidR="00157E0B">
        <w:t>to display the state of the elevators</w:t>
      </w:r>
      <w:r>
        <w:t xml:space="preserve">. </w:t>
      </w:r>
    </w:p>
    <w:p w:rsidR="001B21D2" w:rsidRPr="00015E7E" w:rsidRDefault="001B21D2" w:rsidP="001B21D2">
      <w:pPr>
        <w:jc w:val="both"/>
      </w:pPr>
      <w:r>
        <w:t xml:space="preserve">The system is divided into two major </w:t>
      </w:r>
      <w:r w:rsidR="00157E0B">
        <w:t xml:space="preserve">processing </w:t>
      </w:r>
      <w:r>
        <w:t xml:space="preserve">components </w:t>
      </w:r>
      <w:r w:rsidR="00157E0B">
        <w:t>which communicate</w:t>
      </w:r>
      <w:r>
        <w:t xml:space="preserve"> via a </w:t>
      </w:r>
      <w:r w:rsidR="00102413">
        <w:t>serial peripheral interface (SPI)</w:t>
      </w:r>
      <w:r>
        <w:t xml:space="preserve"> bus channeled over an RS-232 serial data cable. The first physical component</w:t>
      </w:r>
      <w:r w:rsidR="00F359D0">
        <w:t>, the central processing unit,</w:t>
      </w:r>
      <w:r w:rsidR="00157E0B">
        <w:t xml:space="preserve"> is responsible for maintaining the state of the virtual elevators based on user Input,</w:t>
      </w:r>
      <w:r>
        <w:t xml:space="preserve"> decision making</w:t>
      </w:r>
      <w:r w:rsidR="00157E0B">
        <w:t>, handles the SPI driver that receives commands from the second component, and controls the GUI which displays on a monitor the state of the system. It is</w:t>
      </w:r>
      <w:r>
        <w:t xml:space="preserve"> implemented in hardware by a standard PC in a Linux environment</w:t>
      </w:r>
      <w:r w:rsidR="00157E0B">
        <w:t>, and the GUI is displayed on standard computer screen, using ‘canned’ openGL low-level drivers</w:t>
      </w:r>
      <w:r>
        <w:t xml:space="preserve">. </w:t>
      </w:r>
      <w:r w:rsidR="00157E0B">
        <w:t>The</w:t>
      </w:r>
      <w:r w:rsidR="00EE5D3F">
        <w:t xml:space="preserve"> second major hardware component is</w:t>
      </w:r>
      <w:r>
        <w:t xml:space="preserve"> implemented in a McGumps Microprocessor board</w:t>
      </w:r>
      <w:r w:rsidR="00EE5D3F">
        <w:t xml:space="preserve"> (running an MSP430 micro-processor)</w:t>
      </w:r>
      <w:r>
        <w:t xml:space="preserve">. Its responsibility </w:t>
      </w:r>
      <w:r w:rsidR="00872C90">
        <w:t>is</w:t>
      </w:r>
      <w:r>
        <w:t xml:space="preserve"> to capture all user input via a PS/2 keyboard and transmit them to the central processing unit. Since the </w:t>
      </w:r>
      <w:r w:rsidR="00F359D0">
        <w:t>McGumps board</w:t>
      </w:r>
      <w:r w:rsidR="00872C90">
        <w:t xml:space="preserve"> is</w:t>
      </w:r>
      <w:r>
        <w:t xml:space="preserve"> simulating user input for the internal buttons of three elevators and the floor direction buttons on</w:t>
      </w:r>
      <w:r w:rsidR="00872C90">
        <w:t xml:space="preserve"> 20 floors, the system</w:t>
      </w:r>
      <w:r>
        <w:t xml:space="preserve"> contain</w:t>
      </w:r>
      <w:r w:rsidR="00872C90">
        <w:t>s</w:t>
      </w:r>
      <w:r>
        <w:t xml:space="preserve"> an LCD screen to </w:t>
      </w:r>
      <w:r w:rsidR="00F359D0">
        <w:t>display</w:t>
      </w:r>
      <w:r>
        <w:t xml:space="preserve"> which system is currently being emulated. </w:t>
      </w:r>
    </w:p>
    <w:p w:rsidR="00523DB3" w:rsidRPr="009F4E96" w:rsidRDefault="009F4E96">
      <w:pPr>
        <w:rPr>
          <w:color w:val="F07F09" w:themeColor="accent1"/>
          <w:sz w:val="18"/>
          <w:szCs w:val="18"/>
        </w:rPr>
      </w:pPr>
      <w:r>
        <w:br w:type="page"/>
      </w:r>
    </w:p>
    <w:p w:rsidR="00E5230A" w:rsidRDefault="00E5230A" w:rsidP="00E5230A">
      <w:pPr>
        <w:pStyle w:val="Heading1"/>
        <w:spacing w:line="240" w:lineRule="auto"/>
        <w:rPr>
          <w:rFonts w:ascii="Verdana" w:eastAsia="Times New Roman" w:hAnsi="Verdana" w:cs="Times New Roman"/>
          <w:bCs w:val="0"/>
        </w:rPr>
      </w:pPr>
      <w:bookmarkStart w:id="1" w:name="_Toc258337317"/>
      <w:r>
        <w:rPr>
          <w:rFonts w:ascii="Verdana" w:eastAsia="Times New Roman" w:hAnsi="Verdana" w:cs="Times New Roman"/>
        </w:rPr>
        <w:lastRenderedPageBreak/>
        <w:t>2.</w:t>
      </w:r>
      <w:r w:rsidRPr="00461F41">
        <w:rPr>
          <w:rFonts w:ascii="Verdana" w:eastAsia="Times New Roman" w:hAnsi="Verdana" w:cs="Times New Roman"/>
          <w:bCs w:val="0"/>
        </w:rPr>
        <w:t xml:space="preserve"> </w:t>
      </w:r>
      <w:r>
        <w:rPr>
          <w:rFonts w:ascii="Verdana" w:eastAsia="Times New Roman" w:hAnsi="Verdana" w:cs="Times New Roman"/>
          <w:bCs w:val="0"/>
        </w:rPr>
        <w:t>Traceability Matrix</w:t>
      </w:r>
      <w:bookmarkEnd w:id="1"/>
    </w:p>
    <w:p w:rsidR="00E5230A" w:rsidRPr="00333463" w:rsidRDefault="00E5230A" w:rsidP="00E5230A"/>
    <w:tbl>
      <w:tblPr>
        <w:tblpPr w:leftFromText="180" w:rightFromText="180" w:vertAnchor="text" w:horzAnchor="margin" w:tblpXSpec="center" w:tblpY="93"/>
        <w:tblW w:w="9233" w:type="dxa"/>
        <w:tblCellMar>
          <w:left w:w="0" w:type="dxa"/>
          <w:right w:w="0" w:type="dxa"/>
        </w:tblCellMar>
        <w:tblLook w:val="04A0"/>
      </w:tblPr>
      <w:tblGrid>
        <w:gridCol w:w="3705"/>
        <w:gridCol w:w="1276"/>
        <w:gridCol w:w="1842"/>
        <w:gridCol w:w="993"/>
        <w:gridCol w:w="1417"/>
      </w:tblGrid>
      <w:tr w:rsidR="00E5230A" w:rsidTr="004D006E">
        <w:trPr>
          <w:trHeight w:val="300"/>
        </w:trPr>
        <w:tc>
          <w:tcPr>
            <w:tcW w:w="3705" w:type="dxa"/>
            <w:tcBorders>
              <w:top w:val="single" w:sz="4" w:space="0" w:color="auto"/>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4D006E">
            <w:pPr>
              <w:jc w:val="center"/>
              <w:rPr>
                <w:rFonts w:ascii="Calibri" w:hAnsi="Calibri"/>
                <w:color w:val="000000"/>
              </w:rPr>
            </w:pPr>
            <w:r>
              <w:rPr>
                <w:rFonts w:ascii="Calibri" w:hAnsi="Calibri"/>
                <w:color w:val="000000"/>
              </w:rPr>
              <w:t>Requirements</w:t>
            </w:r>
          </w:p>
        </w:tc>
        <w:tc>
          <w:tcPr>
            <w:tcW w:w="1276" w:type="dxa"/>
            <w:tcBorders>
              <w:top w:val="single" w:sz="4" w:space="0" w:color="auto"/>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4D006E">
            <w:pPr>
              <w:jc w:val="center"/>
              <w:rPr>
                <w:rFonts w:ascii="Calibri" w:hAnsi="Calibri"/>
                <w:color w:val="000000"/>
              </w:rPr>
            </w:pPr>
            <w:r>
              <w:rPr>
                <w:rFonts w:ascii="Calibri" w:hAnsi="Calibri"/>
                <w:color w:val="000000"/>
              </w:rPr>
              <w:t>SRS</w:t>
            </w:r>
          </w:p>
        </w:tc>
        <w:tc>
          <w:tcPr>
            <w:tcW w:w="1842" w:type="dxa"/>
            <w:tcBorders>
              <w:top w:val="single" w:sz="4" w:space="0" w:color="auto"/>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4D006E">
            <w:pPr>
              <w:jc w:val="center"/>
              <w:rPr>
                <w:rFonts w:ascii="Calibri" w:hAnsi="Calibri"/>
                <w:color w:val="000000"/>
              </w:rPr>
            </w:pPr>
            <w:r>
              <w:rPr>
                <w:rFonts w:ascii="Calibri" w:hAnsi="Calibri"/>
                <w:color w:val="000000"/>
              </w:rPr>
              <w:t>SDD</w:t>
            </w:r>
          </w:p>
        </w:tc>
        <w:tc>
          <w:tcPr>
            <w:tcW w:w="993" w:type="dxa"/>
            <w:tcBorders>
              <w:top w:val="single" w:sz="4" w:space="0" w:color="auto"/>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4D006E">
            <w:pPr>
              <w:jc w:val="center"/>
              <w:rPr>
                <w:rFonts w:ascii="Calibri" w:hAnsi="Calibri"/>
                <w:color w:val="000000"/>
              </w:rPr>
            </w:pPr>
            <w:r>
              <w:rPr>
                <w:rFonts w:ascii="Calibri" w:hAnsi="Calibri"/>
                <w:color w:val="000000"/>
              </w:rPr>
              <w:t>STC</w:t>
            </w:r>
          </w:p>
        </w:tc>
        <w:tc>
          <w:tcPr>
            <w:tcW w:w="1417" w:type="dxa"/>
            <w:tcBorders>
              <w:top w:val="single" w:sz="4" w:space="0" w:color="auto"/>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4D006E">
            <w:pPr>
              <w:jc w:val="center"/>
              <w:rPr>
                <w:rFonts w:ascii="Calibri" w:hAnsi="Calibri"/>
                <w:color w:val="000000"/>
              </w:rPr>
            </w:pPr>
            <w:r>
              <w:rPr>
                <w:rFonts w:ascii="Calibri" w:hAnsi="Calibri"/>
                <w:color w:val="000000"/>
              </w:rPr>
              <w:t>Does outcome match expected results?</w:t>
            </w:r>
          </w:p>
        </w:tc>
      </w:tr>
      <w:tr w:rsidR="00E5230A" w:rsidTr="004D006E">
        <w:trPr>
          <w:trHeight w:val="300"/>
        </w:trPr>
        <w:tc>
          <w:tcPr>
            <w:tcW w:w="3705"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4D006E">
            <w:pPr>
              <w:rPr>
                <w:rFonts w:ascii="Calibri" w:hAnsi="Calibri"/>
                <w:color w:val="000000"/>
              </w:rPr>
            </w:pPr>
            <w:r>
              <w:rPr>
                <w:rFonts w:ascii="Calibri" w:hAnsi="Calibri"/>
                <w:color w:val="000000"/>
              </w:rPr>
              <w:t>1. The Up/Down Buttons</w:t>
            </w:r>
          </w:p>
        </w:tc>
        <w:tc>
          <w:tcPr>
            <w:tcW w:w="1276"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4D006E">
            <w:pPr>
              <w:rPr>
                <w:rFonts w:ascii="Calibri" w:hAnsi="Calibri"/>
                <w:color w:val="000000"/>
              </w:rPr>
            </w:pPr>
            <w:r>
              <w:rPr>
                <w:rFonts w:ascii="Calibri" w:hAnsi="Calibri"/>
                <w:color w:val="000000"/>
              </w:rPr>
              <w:t>Sec 2.1</w:t>
            </w:r>
          </w:p>
        </w:tc>
        <w:tc>
          <w:tcPr>
            <w:tcW w:w="1842"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4D006E">
            <w:pPr>
              <w:rPr>
                <w:rFonts w:ascii="Calibri" w:hAnsi="Calibri"/>
                <w:color w:val="000000"/>
              </w:rPr>
            </w:pPr>
            <w:r>
              <w:rPr>
                <w:rFonts w:ascii="Calibri" w:hAnsi="Calibri"/>
                <w:color w:val="000000"/>
              </w:rPr>
              <w:t>Sec 2.2.4, Sec 2.2.5</w:t>
            </w:r>
          </w:p>
        </w:tc>
        <w:tc>
          <w:tcPr>
            <w:tcW w:w="993"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AD163F" w:rsidP="004D006E">
            <w:pPr>
              <w:rPr>
                <w:rFonts w:ascii="Calibri" w:hAnsi="Calibri"/>
                <w:color w:val="000000"/>
              </w:rPr>
            </w:pPr>
            <w:r>
              <w:rPr>
                <w:rFonts w:ascii="Calibri" w:hAnsi="Calibri"/>
                <w:color w:val="000000"/>
              </w:rPr>
              <w:t>Sec 3</w:t>
            </w:r>
            <w:r w:rsidR="00E5230A">
              <w:rPr>
                <w:rFonts w:ascii="Calibri" w:hAnsi="Calibri"/>
                <w:color w:val="000000"/>
              </w:rPr>
              <w:t>.1</w:t>
            </w:r>
          </w:p>
        </w:tc>
        <w:tc>
          <w:tcPr>
            <w:tcW w:w="1417"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4D006E">
            <w:pPr>
              <w:rPr>
                <w:rFonts w:ascii="Calibri" w:hAnsi="Calibri"/>
                <w:color w:val="000000"/>
              </w:rPr>
            </w:pPr>
            <w:r>
              <w:rPr>
                <w:rFonts w:ascii="Calibri" w:hAnsi="Calibri"/>
                <w:color w:val="000000"/>
              </w:rPr>
              <w:t>Yes</w:t>
            </w:r>
          </w:p>
        </w:tc>
      </w:tr>
      <w:tr w:rsidR="00E5230A" w:rsidTr="004D006E">
        <w:trPr>
          <w:trHeight w:val="300"/>
        </w:trPr>
        <w:tc>
          <w:tcPr>
            <w:tcW w:w="3705"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4D006E">
            <w:pPr>
              <w:rPr>
                <w:rFonts w:ascii="Calibri" w:hAnsi="Calibri"/>
                <w:color w:val="000000"/>
              </w:rPr>
            </w:pPr>
            <w:r>
              <w:rPr>
                <w:rFonts w:ascii="Calibri" w:hAnsi="Calibri"/>
                <w:color w:val="000000"/>
              </w:rPr>
              <w:t>2. Elevator Position Awareness</w:t>
            </w:r>
          </w:p>
        </w:tc>
        <w:tc>
          <w:tcPr>
            <w:tcW w:w="1276"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4D006E">
            <w:pPr>
              <w:rPr>
                <w:rFonts w:ascii="Calibri" w:hAnsi="Calibri"/>
                <w:color w:val="000000"/>
              </w:rPr>
            </w:pPr>
            <w:r>
              <w:rPr>
                <w:rFonts w:ascii="Calibri" w:hAnsi="Calibri"/>
                <w:color w:val="000000"/>
              </w:rPr>
              <w:t>Sec 2.2</w:t>
            </w:r>
          </w:p>
        </w:tc>
        <w:tc>
          <w:tcPr>
            <w:tcW w:w="1842"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4D006E">
            <w:pPr>
              <w:rPr>
                <w:rFonts w:ascii="Calibri" w:hAnsi="Calibri"/>
                <w:color w:val="000000"/>
              </w:rPr>
            </w:pPr>
            <w:r>
              <w:rPr>
                <w:rFonts w:ascii="Calibri" w:hAnsi="Calibri"/>
                <w:color w:val="000000"/>
              </w:rPr>
              <w:t>Sec 2.2.2, Sec 2.2.3</w:t>
            </w:r>
          </w:p>
        </w:tc>
        <w:tc>
          <w:tcPr>
            <w:tcW w:w="993"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AD163F" w:rsidP="004D006E">
            <w:pPr>
              <w:rPr>
                <w:rFonts w:ascii="Calibri" w:hAnsi="Calibri"/>
                <w:color w:val="000000"/>
              </w:rPr>
            </w:pPr>
            <w:r>
              <w:rPr>
                <w:rFonts w:ascii="Calibri" w:hAnsi="Calibri"/>
                <w:color w:val="000000"/>
              </w:rPr>
              <w:t>Sec 3</w:t>
            </w:r>
            <w:r w:rsidR="00E5230A">
              <w:rPr>
                <w:rFonts w:ascii="Calibri" w:hAnsi="Calibri"/>
                <w:color w:val="000000"/>
              </w:rPr>
              <w:t>.2</w:t>
            </w:r>
          </w:p>
        </w:tc>
        <w:tc>
          <w:tcPr>
            <w:tcW w:w="1417"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4D006E">
            <w:pPr>
              <w:rPr>
                <w:rFonts w:ascii="Calibri" w:hAnsi="Calibri"/>
                <w:color w:val="000000"/>
              </w:rPr>
            </w:pPr>
            <w:r>
              <w:rPr>
                <w:rFonts w:ascii="Calibri" w:hAnsi="Calibri"/>
                <w:color w:val="000000"/>
              </w:rPr>
              <w:t>Yes</w:t>
            </w:r>
          </w:p>
        </w:tc>
      </w:tr>
      <w:tr w:rsidR="00E5230A" w:rsidTr="004D006E">
        <w:trPr>
          <w:trHeight w:val="300"/>
        </w:trPr>
        <w:tc>
          <w:tcPr>
            <w:tcW w:w="3705"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4D006E">
            <w:pPr>
              <w:rPr>
                <w:rFonts w:ascii="Calibri" w:hAnsi="Calibri"/>
                <w:color w:val="000000"/>
              </w:rPr>
            </w:pPr>
            <w:r>
              <w:rPr>
                <w:rFonts w:ascii="Calibri" w:hAnsi="Calibri"/>
                <w:color w:val="000000"/>
              </w:rPr>
              <w:t>3. Elevator Service Span</w:t>
            </w:r>
          </w:p>
        </w:tc>
        <w:tc>
          <w:tcPr>
            <w:tcW w:w="1276"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4D006E">
            <w:pPr>
              <w:rPr>
                <w:rFonts w:ascii="Calibri" w:hAnsi="Calibri"/>
                <w:color w:val="000000"/>
              </w:rPr>
            </w:pPr>
            <w:r>
              <w:rPr>
                <w:rFonts w:ascii="Calibri" w:hAnsi="Calibri"/>
                <w:color w:val="000000"/>
              </w:rPr>
              <w:t>Sec 2.3</w:t>
            </w:r>
          </w:p>
        </w:tc>
        <w:tc>
          <w:tcPr>
            <w:tcW w:w="1842"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4D006E">
            <w:pPr>
              <w:rPr>
                <w:rFonts w:ascii="Calibri" w:hAnsi="Calibri"/>
                <w:color w:val="000000"/>
              </w:rPr>
            </w:pPr>
            <w:r>
              <w:rPr>
                <w:rFonts w:ascii="Calibri" w:hAnsi="Calibri"/>
                <w:color w:val="000000"/>
              </w:rPr>
              <w:t>Sec 2.2.1, Sec 2.2.3, Sec 2.2.5</w:t>
            </w:r>
          </w:p>
        </w:tc>
        <w:tc>
          <w:tcPr>
            <w:tcW w:w="993"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AD163F" w:rsidP="004D006E">
            <w:pPr>
              <w:rPr>
                <w:rFonts w:ascii="Calibri" w:hAnsi="Calibri"/>
                <w:color w:val="000000"/>
              </w:rPr>
            </w:pPr>
            <w:r>
              <w:rPr>
                <w:rFonts w:ascii="Calibri" w:hAnsi="Calibri"/>
                <w:color w:val="000000"/>
              </w:rPr>
              <w:t>Sec 3</w:t>
            </w:r>
            <w:r w:rsidR="00E5230A">
              <w:rPr>
                <w:rFonts w:ascii="Calibri" w:hAnsi="Calibri"/>
                <w:color w:val="000000"/>
              </w:rPr>
              <w:t>.3</w:t>
            </w:r>
          </w:p>
        </w:tc>
        <w:tc>
          <w:tcPr>
            <w:tcW w:w="1417"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4D006E">
            <w:pPr>
              <w:rPr>
                <w:rFonts w:ascii="Calibri" w:hAnsi="Calibri"/>
                <w:color w:val="000000"/>
              </w:rPr>
            </w:pPr>
            <w:r>
              <w:rPr>
                <w:rFonts w:ascii="Calibri" w:hAnsi="Calibri"/>
                <w:color w:val="000000"/>
              </w:rPr>
              <w:t>Yes</w:t>
            </w:r>
          </w:p>
        </w:tc>
      </w:tr>
      <w:tr w:rsidR="00E5230A" w:rsidTr="004D006E">
        <w:trPr>
          <w:trHeight w:val="300"/>
        </w:trPr>
        <w:tc>
          <w:tcPr>
            <w:tcW w:w="3705"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4D006E">
            <w:pPr>
              <w:rPr>
                <w:rFonts w:ascii="Calibri" w:hAnsi="Calibri"/>
                <w:color w:val="000000"/>
              </w:rPr>
            </w:pPr>
            <w:r>
              <w:rPr>
                <w:rFonts w:ascii="Calibri" w:hAnsi="Calibri"/>
                <w:color w:val="000000"/>
              </w:rPr>
              <w:t>4. Floor button Board Inside Elevators</w:t>
            </w:r>
          </w:p>
        </w:tc>
        <w:tc>
          <w:tcPr>
            <w:tcW w:w="1276"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4D006E">
            <w:pPr>
              <w:rPr>
                <w:rFonts w:ascii="Calibri" w:hAnsi="Calibri"/>
                <w:color w:val="000000"/>
              </w:rPr>
            </w:pPr>
            <w:r>
              <w:rPr>
                <w:rFonts w:ascii="Calibri" w:hAnsi="Calibri"/>
                <w:color w:val="000000"/>
              </w:rPr>
              <w:t>Sec 2.4</w:t>
            </w:r>
          </w:p>
        </w:tc>
        <w:tc>
          <w:tcPr>
            <w:tcW w:w="1842"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4D006E">
            <w:pPr>
              <w:rPr>
                <w:rFonts w:ascii="Calibri" w:hAnsi="Calibri"/>
                <w:color w:val="000000"/>
              </w:rPr>
            </w:pPr>
            <w:r>
              <w:rPr>
                <w:rFonts w:ascii="Calibri" w:hAnsi="Calibri"/>
                <w:color w:val="000000"/>
              </w:rPr>
              <w:t>Sec 2.2.5</w:t>
            </w:r>
          </w:p>
        </w:tc>
        <w:tc>
          <w:tcPr>
            <w:tcW w:w="993"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AD163F" w:rsidP="004D006E">
            <w:pPr>
              <w:rPr>
                <w:rFonts w:ascii="Calibri" w:hAnsi="Calibri"/>
                <w:color w:val="000000"/>
              </w:rPr>
            </w:pPr>
            <w:r>
              <w:rPr>
                <w:rFonts w:ascii="Calibri" w:hAnsi="Calibri"/>
                <w:color w:val="000000"/>
              </w:rPr>
              <w:t>Sec 3</w:t>
            </w:r>
            <w:r w:rsidR="00E5230A">
              <w:rPr>
                <w:rFonts w:ascii="Calibri" w:hAnsi="Calibri"/>
                <w:color w:val="000000"/>
              </w:rPr>
              <w:t>.4</w:t>
            </w:r>
          </w:p>
        </w:tc>
        <w:tc>
          <w:tcPr>
            <w:tcW w:w="1417"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4D006E">
            <w:pPr>
              <w:rPr>
                <w:rFonts w:ascii="Calibri" w:hAnsi="Calibri"/>
                <w:color w:val="000000"/>
              </w:rPr>
            </w:pPr>
            <w:r>
              <w:rPr>
                <w:rFonts w:ascii="Calibri" w:hAnsi="Calibri"/>
                <w:color w:val="000000"/>
              </w:rPr>
              <w:t>Yes</w:t>
            </w:r>
          </w:p>
        </w:tc>
      </w:tr>
      <w:tr w:rsidR="00E5230A" w:rsidTr="004D006E">
        <w:trPr>
          <w:trHeight w:val="300"/>
        </w:trPr>
        <w:tc>
          <w:tcPr>
            <w:tcW w:w="3705"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4D006E">
            <w:pPr>
              <w:rPr>
                <w:rFonts w:ascii="Calibri" w:hAnsi="Calibri"/>
                <w:color w:val="000000"/>
              </w:rPr>
            </w:pPr>
            <w:r>
              <w:rPr>
                <w:rFonts w:ascii="Calibri" w:hAnsi="Calibri"/>
                <w:color w:val="000000"/>
              </w:rPr>
              <w:t>5. The Emergency Button</w:t>
            </w:r>
          </w:p>
        </w:tc>
        <w:tc>
          <w:tcPr>
            <w:tcW w:w="1276"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4D006E">
            <w:pPr>
              <w:rPr>
                <w:rFonts w:ascii="Calibri" w:hAnsi="Calibri"/>
                <w:color w:val="000000"/>
              </w:rPr>
            </w:pPr>
            <w:r>
              <w:rPr>
                <w:rFonts w:ascii="Calibri" w:hAnsi="Calibri"/>
                <w:color w:val="000000"/>
              </w:rPr>
              <w:t>Sec 2.5</w:t>
            </w:r>
          </w:p>
        </w:tc>
        <w:tc>
          <w:tcPr>
            <w:tcW w:w="1842"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4D006E">
            <w:pPr>
              <w:rPr>
                <w:rFonts w:ascii="Calibri" w:hAnsi="Calibri"/>
                <w:color w:val="000000"/>
              </w:rPr>
            </w:pPr>
            <w:r>
              <w:rPr>
                <w:rFonts w:ascii="Calibri" w:hAnsi="Calibri"/>
                <w:color w:val="000000"/>
              </w:rPr>
              <w:t>Sec 2.1, Sec.2.2.5</w:t>
            </w:r>
          </w:p>
        </w:tc>
        <w:tc>
          <w:tcPr>
            <w:tcW w:w="993"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AD163F" w:rsidP="004D006E">
            <w:pPr>
              <w:rPr>
                <w:rFonts w:ascii="Calibri" w:hAnsi="Calibri"/>
                <w:color w:val="000000"/>
              </w:rPr>
            </w:pPr>
            <w:r>
              <w:rPr>
                <w:rFonts w:ascii="Calibri" w:hAnsi="Calibri"/>
                <w:color w:val="000000"/>
              </w:rPr>
              <w:t>Sec 3</w:t>
            </w:r>
            <w:r w:rsidR="00E5230A">
              <w:rPr>
                <w:rFonts w:ascii="Calibri" w:hAnsi="Calibri"/>
                <w:color w:val="000000"/>
              </w:rPr>
              <w:t>.5</w:t>
            </w:r>
          </w:p>
        </w:tc>
        <w:tc>
          <w:tcPr>
            <w:tcW w:w="1417"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4D006E">
            <w:pPr>
              <w:rPr>
                <w:rFonts w:ascii="Calibri" w:hAnsi="Calibri"/>
                <w:color w:val="000000"/>
              </w:rPr>
            </w:pPr>
            <w:r>
              <w:rPr>
                <w:rFonts w:ascii="Calibri" w:hAnsi="Calibri"/>
                <w:color w:val="000000"/>
              </w:rPr>
              <w:t>Yes</w:t>
            </w:r>
          </w:p>
        </w:tc>
      </w:tr>
      <w:tr w:rsidR="00E5230A" w:rsidTr="004D006E">
        <w:trPr>
          <w:trHeight w:val="300"/>
        </w:trPr>
        <w:tc>
          <w:tcPr>
            <w:tcW w:w="3705"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4D006E">
            <w:pPr>
              <w:rPr>
                <w:rFonts w:ascii="Calibri" w:hAnsi="Calibri"/>
                <w:color w:val="000000"/>
              </w:rPr>
            </w:pPr>
            <w:r>
              <w:rPr>
                <w:rFonts w:ascii="Calibri" w:hAnsi="Calibri"/>
                <w:color w:val="000000"/>
              </w:rPr>
              <w:t>6. Open/Close Door Buttons</w:t>
            </w:r>
          </w:p>
        </w:tc>
        <w:tc>
          <w:tcPr>
            <w:tcW w:w="1276"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4D006E">
            <w:pPr>
              <w:rPr>
                <w:rFonts w:ascii="Calibri" w:hAnsi="Calibri"/>
                <w:color w:val="000000"/>
              </w:rPr>
            </w:pPr>
            <w:r>
              <w:rPr>
                <w:rFonts w:ascii="Calibri" w:hAnsi="Calibri"/>
                <w:color w:val="000000"/>
              </w:rPr>
              <w:t>Sec 2.6</w:t>
            </w:r>
          </w:p>
        </w:tc>
        <w:tc>
          <w:tcPr>
            <w:tcW w:w="1842"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4D006E">
            <w:pPr>
              <w:rPr>
                <w:rFonts w:ascii="Calibri" w:hAnsi="Calibri"/>
                <w:color w:val="000000"/>
              </w:rPr>
            </w:pPr>
            <w:r>
              <w:rPr>
                <w:rFonts w:ascii="Calibri" w:hAnsi="Calibri"/>
                <w:color w:val="000000"/>
              </w:rPr>
              <w:t>Sec 2.1, Sec.2.2.5</w:t>
            </w:r>
          </w:p>
        </w:tc>
        <w:tc>
          <w:tcPr>
            <w:tcW w:w="993"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AD163F" w:rsidP="004D006E">
            <w:pPr>
              <w:rPr>
                <w:rFonts w:ascii="Calibri" w:hAnsi="Calibri"/>
                <w:color w:val="000000"/>
              </w:rPr>
            </w:pPr>
            <w:r>
              <w:rPr>
                <w:rFonts w:ascii="Calibri" w:hAnsi="Calibri"/>
                <w:color w:val="000000"/>
              </w:rPr>
              <w:t>Sec 3</w:t>
            </w:r>
            <w:r w:rsidR="00E5230A">
              <w:rPr>
                <w:rFonts w:ascii="Calibri" w:hAnsi="Calibri"/>
                <w:color w:val="000000"/>
              </w:rPr>
              <w:t>.6</w:t>
            </w:r>
          </w:p>
        </w:tc>
        <w:tc>
          <w:tcPr>
            <w:tcW w:w="1417"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4D006E">
            <w:pPr>
              <w:rPr>
                <w:rFonts w:ascii="Calibri" w:hAnsi="Calibri"/>
                <w:color w:val="000000"/>
              </w:rPr>
            </w:pPr>
            <w:r>
              <w:rPr>
                <w:rFonts w:ascii="Calibri" w:hAnsi="Calibri"/>
                <w:color w:val="000000"/>
              </w:rPr>
              <w:t>Yes</w:t>
            </w:r>
          </w:p>
        </w:tc>
      </w:tr>
      <w:tr w:rsidR="00E5230A" w:rsidTr="004D006E">
        <w:trPr>
          <w:trHeight w:val="300"/>
        </w:trPr>
        <w:tc>
          <w:tcPr>
            <w:tcW w:w="3705"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4D006E">
            <w:pPr>
              <w:rPr>
                <w:rFonts w:ascii="Calibri" w:hAnsi="Calibri"/>
                <w:color w:val="000000"/>
              </w:rPr>
            </w:pPr>
            <w:r>
              <w:rPr>
                <w:rFonts w:ascii="Calibri" w:hAnsi="Calibri"/>
                <w:color w:val="000000"/>
              </w:rPr>
              <w:t>7. System command priority hierarchy implementation</w:t>
            </w:r>
          </w:p>
        </w:tc>
        <w:tc>
          <w:tcPr>
            <w:tcW w:w="1276"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4D006E">
            <w:pPr>
              <w:rPr>
                <w:rFonts w:ascii="Calibri" w:hAnsi="Calibri"/>
                <w:color w:val="000000"/>
              </w:rPr>
            </w:pPr>
            <w:r>
              <w:rPr>
                <w:rFonts w:ascii="Calibri" w:hAnsi="Calibri"/>
                <w:color w:val="000000"/>
              </w:rPr>
              <w:t>Sec 2.7</w:t>
            </w:r>
          </w:p>
        </w:tc>
        <w:tc>
          <w:tcPr>
            <w:tcW w:w="1842"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4D006E">
            <w:pPr>
              <w:rPr>
                <w:rFonts w:ascii="Calibri" w:hAnsi="Calibri"/>
                <w:color w:val="000000"/>
              </w:rPr>
            </w:pPr>
            <w:r>
              <w:rPr>
                <w:rFonts w:ascii="Calibri" w:hAnsi="Calibri"/>
                <w:color w:val="000000"/>
              </w:rPr>
              <w:t>Sec 2.2.2</w:t>
            </w:r>
          </w:p>
        </w:tc>
        <w:tc>
          <w:tcPr>
            <w:tcW w:w="993"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AD163F" w:rsidP="004D006E">
            <w:pPr>
              <w:rPr>
                <w:rFonts w:ascii="Calibri" w:hAnsi="Calibri"/>
                <w:color w:val="000000"/>
              </w:rPr>
            </w:pPr>
            <w:r>
              <w:rPr>
                <w:rFonts w:ascii="Calibri" w:hAnsi="Calibri"/>
                <w:color w:val="000000"/>
              </w:rPr>
              <w:t>Sec 3</w:t>
            </w:r>
            <w:r w:rsidR="00E5230A">
              <w:rPr>
                <w:rFonts w:ascii="Calibri" w:hAnsi="Calibri"/>
                <w:color w:val="000000"/>
              </w:rPr>
              <w:t>.7</w:t>
            </w:r>
          </w:p>
        </w:tc>
        <w:tc>
          <w:tcPr>
            <w:tcW w:w="1417"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4D006E">
            <w:pPr>
              <w:rPr>
                <w:rFonts w:ascii="Calibri" w:hAnsi="Calibri"/>
                <w:color w:val="000000"/>
              </w:rPr>
            </w:pPr>
            <w:r>
              <w:rPr>
                <w:rFonts w:ascii="Calibri" w:hAnsi="Calibri"/>
                <w:color w:val="000000"/>
              </w:rPr>
              <w:t>Yes</w:t>
            </w:r>
          </w:p>
        </w:tc>
      </w:tr>
      <w:tr w:rsidR="00E5230A" w:rsidTr="004D006E">
        <w:trPr>
          <w:trHeight w:val="300"/>
        </w:trPr>
        <w:tc>
          <w:tcPr>
            <w:tcW w:w="3705"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4D006E">
            <w:pPr>
              <w:rPr>
                <w:rFonts w:ascii="Calibri" w:hAnsi="Calibri"/>
                <w:color w:val="000000"/>
              </w:rPr>
            </w:pPr>
            <w:r>
              <w:rPr>
                <w:rFonts w:ascii="Calibri" w:hAnsi="Calibri"/>
                <w:color w:val="000000"/>
              </w:rPr>
              <w:t>8. Visual support of virtual system</w:t>
            </w:r>
          </w:p>
        </w:tc>
        <w:tc>
          <w:tcPr>
            <w:tcW w:w="1276"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4D006E">
            <w:pPr>
              <w:rPr>
                <w:rFonts w:ascii="Calibri" w:hAnsi="Calibri"/>
                <w:color w:val="000000"/>
              </w:rPr>
            </w:pPr>
            <w:r>
              <w:rPr>
                <w:rFonts w:ascii="Calibri" w:hAnsi="Calibri"/>
                <w:color w:val="000000"/>
              </w:rPr>
              <w:t>Sec 2.8</w:t>
            </w:r>
          </w:p>
        </w:tc>
        <w:tc>
          <w:tcPr>
            <w:tcW w:w="1842"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4D006E">
            <w:pPr>
              <w:rPr>
                <w:rFonts w:ascii="Calibri" w:hAnsi="Calibri"/>
                <w:color w:val="000000"/>
              </w:rPr>
            </w:pPr>
            <w:r>
              <w:rPr>
                <w:rFonts w:ascii="Calibri" w:hAnsi="Calibri"/>
                <w:color w:val="000000"/>
              </w:rPr>
              <w:t>Sec 2.2.3</w:t>
            </w:r>
          </w:p>
        </w:tc>
        <w:tc>
          <w:tcPr>
            <w:tcW w:w="993"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AD163F" w:rsidP="004D006E">
            <w:pPr>
              <w:rPr>
                <w:rFonts w:ascii="Calibri" w:hAnsi="Calibri"/>
                <w:color w:val="000000"/>
              </w:rPr>
            </w:pPr>
            <w:r>
              <w:rPr>
                <w:rFonts w:ascii="Calibri" w:hAnsi="Calibri"/>
                <w:color w:val="000000"/>
              </w:rPr>
              <w:t>Sec 3</w:t>
            </w:r>
            <w:r w:rsidR="00E5230A">
              <w:rPr>
                <w:rFonts w:ascii="Calibri" w:hAnsi="Calibri"/>
                <w:color w:val="000000"/>
              </w:rPr>
              <w:t>.8</w:t>
            </w:r>
          </w:p>
        </w:tc>
        <w:tc>
          <w:tcPr>
            <w:tcW w:w="1417"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4D006E">
            <w:pPr>
              <w:rPr>
                <w:rFonts w:ascii="Calibri" w:hAnsi="Calibri"/>
                <w:color w:val="000000"/>
              </w:rPr>
            </w:pPr>
            <w:r>
              <w:rPr>
                <w:rFonts w:ascii="Calibri" w:hAnsi="Calibri"/>
                <w:color w:val="000000"/>
              </w:rPr>
              <w:t>Yes</w:t>
            </w:r>
          </w:p>
        </w:tc>
      </w:tr>
      <w:tr w:rsidR="00E5230A" w:rsidTr="004D006E">
        <w:trPr>
          <w:trHeight w:val="300"/>
        </w:trPr>
        <w:tc>
          <w:tcPr>
            <w:tcW w:w="3705"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9704F8">
            <w:pPr>
              <w:rPr>
                <w:rFonts w:ascii="Calibri" w:hAnsi="Calibri"/>
                <w:color w:val="000000"/>
              </w:rPr>
            </w:pPr>
            <w:r>
              <w:rPr>
                <w:rFonts w:ascii="Calibri" w:hAnsi="Calibri"/>
                <w:color w:val="000000"/>
              </w:rPr>
              <w:t xml:space="preserve">9. </w:t>
            </w:r>
            <w:r w:rsidR="009704F8">
              <w:rPr>
                <w:rFonts w:ascii="Calibri" w:hAnsi="Calibri"/>
                <w:color w:val="000000"/>
              </w:rPr>
              <w:t>Blackout</w:t>
            </w:r>
            <w:r>
              <w:rPr>
                <w:rFonts w:ascii="Calibri" w:hAnsi="Calibri"/>
                <w:color w:val="000000"/>
              </w:rPr>
              <w:t xml:space="preserve"> recovery</w:t>
            </w:r>
          </w:p>
        </w:tc>
        <w:tc>
          <w:tcPr>
            <w:tcW w:w="1276"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4D006E">
            <w:pPr>
              <w:rPr>
                <w:rFonts w:ascii="Calibri" w:hAnsi="Calibri"/>
                <w:color w:val="000000"/>
              </w:rPr>
            </w:pPr>
            <w:r>
              <w:rPr>
                <w:rFonts w:ascii="Calibri" w:hAnsi="Calibri"/>
                <w:color w:val="000000"/>
              </w:rPr>
              <w:t>Sec 2.9</w:t>
            </w:r>
          </w:p>
        </w:tc>
        <w:tc>
          <w:tcPr>
            <w:tcW w:w="1842"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4D006E">
            <w:pPr>
              <w:rPr>
                <w:rFonts w:ascii="Calibri" w:hAnsi="Calibri"/>
                <w:color w:val="000000"/>
              </w:rPr>
            </w:pPr>
            <w:r>
              <w:rPr>
                <w:rFonts w:ascii="Calibri" w:hAnsi="Calibri"/>
                <w:color w:val="000000"/>
              </w:rPr>
              <w:t>Sec 2.2.2</w:t>
            </w:r>
          </w:p>
        </w:tc>
        <w:tc>
          <w:tcPr>
            <w:tcW w:w="993"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AD163F" w:rsidP="004D006E">
            <w:pPr>
              <w:rPr>
                <w:rFonts w:ascii="Calibri" w:hAnsi="Calibri"/>
                <w:color w:val="000000"/>
              </w:rPr>
            </w:pPr>
            <w:r>
              <w:rPr>
                <w:rFonts w:ascii="Calibri" w:hAnsi="Calibri"/>
                <w:color w:val="000000"/>
              </w:rPr>
              <w:t>Sec 3</w:t>
            </w:r>
            <w:r w:rsidR="00E5230A">
              <w:rPr>
                <w:rFonts w:ascii="Calibri" w:hAnsi="Calibri"/>
                <w:color w:val="000000"/>
              </w:rPr>
              <w:t>.9</w:t>
            </w:r>
          </w:p>
        </w:tc>
        <w:tc>
          <w:tcPr>
            <w:tcW w:w="1417"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4D006E">
            <w:pPr>
              <w:rPr>
                <w:rFonts w:ascii="Calibri" w:hAnsi="Calibri"/>
                <w:color w:val="000000"/>
              </w:rPr>
            </w:pPr>
            <w:r>
              <w:rPr>
                <w:rFonts w:ascii="Calibri" w:hAnsi="Calibri"/>
                <w:color w:val="000000"/>
              </w:rPr>
              <w:t>Yes</w:t>
            </w:r>
          </w:p>
        </w:tc>
      </w:tr>
      <w:tr w:rsidR="00E5230A" w:rsidTr="004D006E">
        <w:trPr>
          <w:trHeight w:val="300"/>
        </w:trPr>
        <w:tc>
          <w:tcPr>
            <w:tcW w:w="3705" w:type="dxa"/>
            <w:tcBorders>
              <w:top w:val="nil"/>
              <w:left w:val="single" w:sz="4" w:space="0" w:color="auto"/>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4D006E">
            <w:pPr>
              <w:rPr>
                <w:rFonts w:ascii="Calibri" w:hAnsi="Calibri"/>
                <w:color w:val="000000"/>
              </w:rPr>
            </w:pPr>
            <w:r>
              <w:rPr>
                <w:rFonts w:ascii="Calibri" w:hAnsi="Calibri"/>
                <w:color w:val="000000"/>
              </w:rPr>
              <w:t>10. Emergency Timeout</w:t>
            </w:r>
          </w:p>
        </w:tc>
        <w:tc>
          <w:tcPr>
            <w:tcW w:w="1276"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4D006E">
            <w:pPr>
              <w:rPr>
                <w:rFonts w:ascii="Calibri" w:hAnsi="Calibri"/>
                <w:color w:val="000000"/>
              </w:rPr>
            </w:pPr>
            <w:r>
              <w:rPr>
                <w:rFonts w:ascii="Calibri" w:hAnsi="Calibri"/>
                <w:color w:val="000000"/>
              </w:rPr>
              <w:t>Sec 2.10</w:t>
            </w:r>
          </w:p>
        </w:tc>
        <w:tc>
          <w:tcPr>
            <w:tcW w:w="1842"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4D006E">
            <w:pPr>
              <w:rPr>
                <w:rFonts w:ascii="Calibri" w:hAnsi="Calibri"/>
                <w:color w:val="000000"/>
              </w:rPr>
            </w:pPr>
            <w:r>
              <w:rPr>
                <w:rFonts w:ascii="Calibri" w:hAnsi="Calibri"/>
                <w:color w:val="000000"/>
              </w:rPr>
              <w:t>Sec 2.2.2</w:t>
            </w:r>
          </w:p>
        </w:tc>
        <w:tc>
          <w:tcPr>
            <w:tcW w:w="993"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AD163F" w:rsidP="004D006E">
            <w:pPr>
              <w:rPr>
                <w:rFonts w:ascii="Calibri" w:hAnsi="Calibri"/>
                <w:color w:val="000000"/>
              </w:rPr>
            </w:pPr>
            <w:r>
              <w:rPr>
                <w:rFonts w:ascii="Calibri" w:hAnsi="Calibri"/>
                <w:color w:val="000000"/>
              </w:rPr>
              <w:t>Sec 3</w:t>
            </w:r>
            <w:r w:rsidR="00E5230A">
              <w:rPr>
                <w:rFonts w:ascii="Calibri" w:hAnsi="Calibri"/>
                <w:color w:val="000000"/>
              </w:rPr>
              <w:t>.10</w:t>
            </w:r>
          </w:p>
        </w:tc>
        <w:tc>
          <w:tcPr>
            <w:tcW w:w="1417" w:type="dxa"/>
            <w:tcBorders>
              <w:top w:val="nil"/>
              <w:left w:val="nil"/>
              <w:bottom w:val="single" w:sz="4" w:space="0" w:color="auto"/>
              <w:right w:val="single" w:sz="4" w:space="0" w:color="auto"/>
            </w:tcBorders>
            <w:shd w:val="clear" w:color="auto" w:fill="auto"/>
            <w:noWrap/>
            <w:tcMar>
              <w:top w:w="19" w:type="dxa"/>
              <w:left w:w="19" w:type="dxa"/>
              <w:bottom w:w="0" w:type="dxa"/>
              <w:right w:w="19" w:type="dxa"/>
            </w:tcMar>
            <w:vAlign w:val="bottom"/>
            <w:hideMark/>
          </w:tcPr>
          <w:p w:rsidR="00E5230A" w:rsidRDefault="00E5230A" w:rsidP="004D006E">
            <w:pPr>
              <w:rPr>
                <w:rFonts w:ascii="Calibri" w:hAnsi="Calibri"/>
                <w:color w:val="000000"/>
              </w:rPr>
            </w:pPr>
            <w:r>
              <w:rPr>
                <w:rFonts w:ascii="Calibri" w:hAnsi="Calibri"/>
                <w:color w:val="000000"/>
              </w:rPr>
              <w:t>Yes</w:t>
            </w:r>
          </w:p>
        </w:tc>
      </w:tr>
    </w:tbl>
    <w:p w:rsidR="00E5230A" w:rsidRDefault="00E5230A">
      <w:pPr>
        <w:rPr>
          <w:rFonts w:ascii="Verdana" w:eastAsia="Times New Roman" w:hAnsi="Verdana" w:cs="Times New Roman"/>
          <w:b/>
          <w:bCs/>
          <w:color w:val="B35E06" w:themeColor="accent1" w:themeShade="BF"/>
          <w:sz w:val="28"/>
          <w:szCs w:val="28"/>
        </w:rPr>
      </w:pPr>
      <w:r>
        <w:rPr>
          <w:rFonts w:ascii="Verdana" w:eastAsia="Times New Roman" w:hAnsi="Verdana" w:cs="Times New Roman"/>
        </w:rPr>
        <w:br w:type="page"/>
      </w:r>
    </w:p>
    <w:p w:rsidR="00F51DD7" w:rsidRDefault="00E5230A" w:rsidP="00D141EE">
      <w:pPr>
        <w:pStyle w:val="Heading1"/>
        <w:spacing w:line="240" w:lineRule="auto"/>
        <w:jc w:val="both"/>
        <w:rPr>
          <w:rFonts w:ascii="Verdana" w:eastAsia="Times New Roman" w:hAnsi="Verdana" w:cs="Times New Roman"/>
          <w:bCs w:val="0"/>
        </w:rPr>
      </w:pPr>
      <w:bookmarkStart w:id="2" w:name="_Toc258337318"/>
      <w:r>
        <w:rPr>
          <w:rFonts w:ascii="Verdana" w:eastAsia="Times New Roman" w:hAnsi="Verdana" w:cs="Times New Roman"/>
        </w:rPr>
        <w:lastRenderedPageBreak/>
        <w:t>3</w:t>
      </w:r>
      <w:r w:rsidR="008C430F">
        <w:rPr>
          <w:rFonts w:ascii="Verdana" w:eastAsia="Times New Roman" w:hAnsi="Verdana" w:cs="Times New Roman"/>
        </w:rPr>
        <w:t>.</w:t>
      </w:r>
      <w:r w:rsidR="005510EC" w:rsidRPr="00461F41">
        <w:rPr>
          <w:rFonts w:ascii="Verdana" w:eastAsia="Times New Roman" w:hAnsi="Verdana" w:cs="Times New Roman"/>
          <w:bCs w:val="0"/>
        </w:rPr>
        <w:t xml:space="preserve"> </w:t>
      </w:r>
      <w:r w:rsidR="005257A1">
        <w:rPr>
          <w:rFonts w:ascii="Verdana" w:eastAsia="Times New Roman" w:hAnsi="Verdana" w:cs="Times New Roman"/>
          <w:bCs w:val="0"/>
        </w:rPr>
        <w:t>System Tests</w:t>
      </w:r>
      <w:bookmarkEnd w:id="2"/>
    </w:p>
    <w:p w:rsidR="00D141EE" w:rsidRDefault="00D141EE" w:rsidP="00D141EE">
      <w:pPr>
        <w:jc w:val="both"/>
      </w:pPr>
    </w:p>
    <w:p w:rsidR="00D141EE" w:rsidRPr="00D141EE" w:rsidRDefault="00D141EE" w:rsidP="00D141EE">
      <w:pPr>
        <w:jc w:val="both"/>
      </w:pPr>
      <w:r>
        <w:t xml:space="preserve">The following section outlines a list of tests designed to challenge the implementation of all the proposed requirements. Each test outlines the requirements it is meant to test, the sequence of commands to send to the system as well as the expected results. To allow more flexibility while testing (in other words, to avoid proposing specific pre-selected test sequences and ‘safe’ actions), the test sequence has been written in high level manner. In order to convert the high level operations described into specific keystrokes understood by the system, please refer to Appendices 1 &amp; 2 for a list of specific available keyboard commands. </w:t>
      </w:r>
    </w:p>
    <w:p w:rsidR="005257A1" w:rsidRDefault="005257A1" w:rsidP="00D141EE">
      <w:pPr>
        <w:jc w:val="both"/>
      </w:pPr>
    </w:p>
    <w:p w:rsidR="005257A1" w:rsidRDefault="005257A1" w:rsidP="00D141EE">
      <w:pPr>
        <w:pStyle w:val="Heading2"/>
        <w:jc w:val="both"/>
      </w:pPr>
      <w:bookmarkStart w:id="3" w:name="_Toc258337319"/>
      <w:r>
        <w:t>Test 1: The Up/Down buttons</w:t>
      </w:r>
      <w:bookmarkEnd w:id="3"/>
    </w:p>
    <w:p w:rsidR="005257A1" w:rsidRDefault="005257A1" w:rsidP="00D141EE">
      <w:pPr>
        <w:jc w:val="both"/>
      </w:pPr>
    </w:p>
    <w:p w:rsidR="005257A1" w:rsidRPr="005257A1" w:rsidRDefault="005257A1" w:rsidP="00D141EE">
      <w:pPr>
        <w:jc w:val="both"/>
      </w:pPr>
      <w:r w:rsidRPr="005257A1">
        <w:rPr>
          <w:b/>
        </w:rPr>
        <w:t>Meets Functional requirement 1:</w:t>
      </w:r>
      <w:r>
        <w:t xml:space="preserve"> “</w:t>
      </w:r>
      <w:r w:rsidRPr="005257A1">
        <w:rPr>
          <w:i/>
        </w:rPr>
        <w:t>T</w:t>
      </w:r>
      <w:r w:rsidRPr="00B75D28">
        <w:rPr>
          <w:rFonts w:ascii="Arial" w:eastAsia="Times New Roman" w:hAnsi="Arial" w:cs="Arial"/>
          <w:i/>
          <w:sz w:val="24"/>
          <w:szCs w:val="24"/>
        </w:rPr>
        <w:t>here i</w:t>
      </w:r>
      <w:r>
        <w:rPr>
          <w:rFonts w:ascii="Arial" w:eastAsia="Times New Roman" w:hAnsi="Arial" w:cs="Arial"/>
          <w:i/>
          <w:sz w:val="24"/>
          <w:szCs w:val="24"/>
        </w:rPr>
        <w:t xml:space="preserve">s one up/down signal per floor. </w:t>
      </w:r>
      <w:r w:rsidRPr="00B75D28">
        <w:rPr>
          <w:rFonts w:ascii="Arial" w:eastAsia="Times New Roman" w:hAnsi="Arial" w:cs="Arial"/>
          <w:i/>
          <w:sz w:val="24"/>
          <w:szCs w:val="24"/>
        </w:rPr>
        <w:t>Whenever pressed, the microcontroller responds by sending an elevator to that location with the intention of going in the direction signaled.</w:t>
      </w:r>
      <w:r>
        <w:rPr>
          <w:rFonts w:ascii="Arial" w:eastAsia="Times New Roman" w:hAnsi="Arial" w:cs="Arial"/>
          <w:i/>
          <w:sz w:val="24"/>
          <w:szCs w:val="24"/>
        </w:rPr>
        <w:t>”</w:t>
      </w:r>
    </w:p>
    <w:p w:rsidR="009F4E96" w:rsidRDefault="005257A1" w:rsidP="00D141EE">
      <w:pPr>
        <w:jc w:val="both"/>
      </w:pPr>
      <w:r w:rsidRPr="005257A1">
        <w:rPr>
          <w:b/>
        </w:rPr>
        <w:t>Implement</w:t>
      </w:r>
      <w:r w:rsidR="001E1332">
        <w:rPr>
          <w:b/>
        </w:rPr>
        <w:t>ation</w:t>
      </w:r>
      <w:r w:rsidRPr="005257A1">
        <w:rPr>
          <w:b/>
        </w:rPr>
        <w:t>:</w:t>
      </w:r>
      <w:r>
        <w:t xml:space="preserve"> </w:t>
      </w:r>
      <w:r w:rsidR="003A4E57">
        <w:t>Button low level drivers implemented in the McGumps Microprocessor board (See SDD Section 2.2.5). The event is handled in the central processing station via a serial I/O driver (See SDD Section 2.2.4)</w:t>
      </w:r>
    </w:p>
    <w:p w:rsidR="00D457BF" w:rsidRDefault="005257A1" w:rsidP="00D141EE">
      <w:pPr>
        <w:jc w:val="both"/>
        <w:rPr>
          <w:b/>
        </w:rPr>
      </w:pPr>
      <w:r w:rsidRPr="005257A1">
        <w:rPr>
          <w:b/>
        </w:rPr>
        <w:t>Test sequence:</w:t>
      </w:r>
      <w:r w:rsidR="00D457BF">
        <w:rPr>
          <w:b/>
        </w:rPr>
        <w:t xml:space="preserve"> </w:t>
      </w:r>
    </w:p>
    <w:p w:rsidR="005257A1" w:rsidRDefault="00E5230A" w:rsidP="00D141EE">
      <w:pPr>
        <w:spacing w:after="0"/>
        <w:jc w:val="both"/>
      </w:pPr>
      <w:r>
        <w:rPr>
          <w:b/>
        </w:rPr>
        <w:t>3</w:t>
      </w:r>
      <w:r w:rsidR="00EB62EF" w:rsidRPr="00EB62EF">
        <w:rPr>
          <w:b/>
        </w:rPr>
        <w:t>.1.1</w:t>
      </w:r>
      <w:r w:rsidR="00EB62EF">
        <w:tab/>
      </w:r>
      <w:r w:rsidR="003F223F">
        <w:t>F</w:t>
      </w:r>
      <w:r w:rsidR="00D457BF">
        <w:t>or floor</w:t>
      </w:r>
      <w:r w:rsidR="003F223F">
        <w:t xml:space="preserve"> 1</w:t>
      </w:r>
      <w:r w:rsidR="00D457BF">
        <w:t xml:space="preserve">, press the </w:t>
      </w:r>
      <w:r w:rsidR="00D457BF" w:rsidRPr="00EB62EF">
        <w:rPr>
          <w:i/>
        </w:rPr>
        <w:t>up</w:t>
      </w:r>
      <w:r w:rsidR="00D457BF">
        <w:t xml:space="preserve"> button and wait for the elevator.</w:t>
      </w:r>
    </w:p>
    <w:p w:rsidR="00D457BF" w:rsidRDefault="00E5230A" w:rsidP="00D141EE">
      <w:pPr>
        <w:spacing w:after="0"/>
        <w:jc w:val="both"/>
      </w:pPr>
      <w:r>
        <w:rPr>
          <w:b/>
        </w:rPr>
        <w:t>3</w:t>
      </w:r>
      <w:r w:rsidR="00EB62EF" w:rsidRPr="00EB62EF">
        <w:rPr>
          <w:b/>
        </w:rPr>
        <w:t>.1.2</w:t>
      </w:r>
      <w:r w:rsidR="00EB62EF">
        <w:tab/>
      </w:r>
      <w:r w:rsidR="00D457BF">
        <w:t xml:space="preserve">For </w:t>
      </w:r>
      <w:r w:rsidR="003F223F">
        <w:t xml:space="preserve">floor 2, press the </w:t>
      </w:r>
      <w:r w:rsidR="003F223F" w:rsidRPr="00EB62EF">
        <w:rPr>
          <w:i/>
        </w:rPr>
        <w:t>up</w:t>
      </w:r>
      <w:r w:rsidR="003F223F">
        <w:t xml:space="preserve"> button and wait for the elevator.</w:t>
      </w:r>
    </w:p>
    <w:p w:rsidR="003F223F" w:rsidRDefault="00E5230A" w:rsidP="00D141EE">
      <w:pPr>
        <w:spacing w:after="0"/>
        <w:jc w:val="both"/>
      </w:pPr>
      <w:r>
        <w:rPr>
          <w:b/>
        </w:rPr>
        <w:t>3</w:t>
      </w:r>
      <w:r w:rsidR="00EB62EF" w:rsidRPr="00EB62EF">
        <w:rPr>
          <w:b/>
        </w:rPr>
        <w:t>.1.3</w:t>
      </w:r>
      <w:r w:rsidR="00EB62EF">
        <w:tab/>
      </w:r>
      <w:r w:rsidR="003F223F">
        <w:t xml:space="preserve">For floor 2, press the </w:t>
      </w:r>
      <w:r w:rsidR="003F223F" w:rsidRPr="00EB62EF">
        <w:rPr>
          <w:i/>
        </w:rPr>
        <w:t>down</w:t>
      </w:r>
      <w:r w:rsidR="003F223F">
        <w:t xml:space="preserve"> button and wait for the elevator.</w:t>
      </w:r>
    </w:p>
    <w:p w:rsidR="003F223F" w:rsidRDefault="00E5230A" w:rsidP="00D141EE">
      <w:pPr>
        <w:spacing w:after="0"/>
        <w:jc w:val="both"/>
      </w:pPr>
      <w:r>
        <w:rPr>
          <w:b/>
        </w:rPr>
        <w:t>3</w:t>
      </w:r>
      <w:r w:rsidR="00EB62EF" w:rsidRPr="00EB62EF">
        <w:rPr>
          <w:b/>
        </w:rPr>
        <w:t>.1.4</w:t>
      </w:r>
      <w:r w:rsidR="00EB62EF">
        <w:tab/>
      </w:r>
      <w:r w:rsidR="003F223F">
        <w:t xml:space="preserve">Do step </w:t>
      </w:r>
      <w:r w:rsidR="00AC3CE5">
        <w:t>3</w:t>
      </w:r>
      <w:r w:rsidR="00EB62EF">
        <w:t>.</w:t>
      </w:r>
      <w:r w:rsidR="003F223F">
        <w:t xml:space="preserve">1.2 and </w:t>
      </w:r>
      <w:r w:rsidR="00AC3CE5">
        <w:t>3</w:t>
      </w:r>
      <w:r w:rsidR="00EB62EF">
        <w:t>.</w:t>
      </w:r>
      <w:r w:rsidR="003F223F">
        <w:t>1.3 for floor number 3 to 19.</w:t>
      </w:r>
    </w:p>
    <w:p w:rsidR="003F223F" w:rsidRPr="00D457BF" w:rsidRDefault="00E5230A" w:rsidP="00D141EE">
      <w:pPr>
        <w:jc w:val="both"/>
      </w:pPr>
      <w:r>
        <w:rPr>
          <w:b/>
        </w:rPr>
        <w:t>3</w:t>
      </w:r>
      <w:r w:rsidR="00EB62EF" w:rsidRPr="00EB62EF">
        <w:rPr>
          <w:b/>
        </w:rPr>
        <w:t>.1.5</w:t>
      </w:r>
      <w:r w:rsidR="00EB62EF">
        <w:tab/>
      </w:r>
      <w:r w:rsidR="003F223F">
        <w:t xml:space="preserve">For floor 20, press the </w:t>
      </w:r>
      <w:r w:rsidR="003F223F" w:rsidRPr="00EB62EF">
        <w:rPr>
          <w:i/>
        </w:rPr>
        <w:t>down</w:t>
      </w:r>
      <w:r w:rsidR="003F223F">
        <w:t xml:space="preserve"> button and wait for the elevator.</w:t>
      </w:r>
    </w:p>
    <w:p w:rsidR="005257A1" w:rsidRPr="005257A1" w:rsidRDefault="005257A1" w:rsidP="00D141EE">
      <w:pPr>
        <w:jc w:val="both"/>
        <w:rPr>
          <w:b/>
        </w:rPr>
      </w:pPr>
      <w:r w:rsidRPr="005257A1">
        <w:rPr>
          <w:b/>
        </w:rPr>
        <w:t>Expected Result:</w:t>
      </w:r>
    </w:p>
    <w:p w:rsidR="005257A1" w:rsidRDefault="003F223F" w:rsidP="00D141EE">
      <w:pPr>
        <w:jc w:val="both"/>
      </w:pPr>
      <w:r>
        <w:t xml:space="preserve">For </w:t>
      </w:r>
      <w:r w:rsidR="00F359D0">
        <w:t>each</w:t>
      </w:r>
      <w:r>
        <w:t xml:space="preserve"> </w:t>
      </w:r>
      <w:r w:rsidRPr="003F223F">
        <w:rPr>
          <w:i/>
        </w:rPr>
        <w:t>up</w:t>
      </w:r>
      <w:r>
        <w:t xml:space="preserve"> button press</w:t>
      </w:r>
      <w:r w:rsidR="00F359D0">
        <w:t>ed</w:t>
      </w:r>
      <w:r>
        <w:t>, an elevator will come to the floor that requested it with the intention to go up.</w:t>
      </w:r>
    </w:p>
    <w:p w:rsidR="003F223F" w:rsidRDefault="003F223F" w:rsidP="00D141EE">
      <w:pPr>
        <w:jc w:val="both"/>
      </w:pPr>
      <w:r>
        <w:t xml:space="preserve">For </w:t>
      </w:r>
      <w:r w:rsidR="00F359D0">
        <w:t xml:space="preserve">each </w:t>
      </w:r>
      <w:r w:rsidRPr="003F223F">
        <w:rPr>
          <w:i/>
        </w:rPr>
        <w:t>down</w:t>
      </w:r>
      <w:r>
        <w:t xml:space="preserve"> button</w:t>
      </w:r>
      <w:r w:rsidR="00F359D0">
        <w:t xml:space="preserve"> pressed</w:t>
      </w:r>
      <w:r>
        <w:t xml:space="preserve">, an elevator will come to the floor that requested it with the intention to go down. </w:t>
      </w:r>
    </w:p>
    <w:p w:rsidR="005257A1" w:rsidRDefault="005257A1" w:rsidP="00D141EE">
      <w:pPr>
        <w:pStyle w:val="Heading2"/>
        <w:jc w:val="both"/>
      </w:pPr>
    </w:p>
    <w:p w:rsidR="00D141EE" w:rsidRDefault="00D141EE">
      <w:pPr>
        <w:rPr>
          <w:rFonts w:asciiTheme="majorHAnsi" w:eastAsiaTheme="majorEastAsia" w:hAnsiTheme="majorHAnsi" w:cstheme="majorBidi"/>
          <w:b/>
          <w:bCs/>
          <w:color w:val="F07F09" w:themeColor="accent1"/>
          <w:sz w:val="26"/>
          <w:szCs w:val="26"/>
        </w:rPr>
      </w:pPr>
      <w:r>
        <w:br w:type="page"/>
      </w:r>
    </w:p>
    <w:p w:rsidR="005257A1" w:rsidRDefault="005257A1" w:rsidP="00D141EE">
      <w:pPr>
        <w:pStyle w:val="Heading2"/>
        <w:jc w:val="both"/>
      </w:pPr>
      <w:bookmarkStart w:id="4" w:name="_Toc258337320"/>
      <w:r>
        <w:lastRenderedPageBreak/>
        <w:t>Test 2: Elevator position awareness</w:t>
      </w:r>
      <w:bookmarkEnd w:id="4"/>
    </w:p>
    <w:p w:rsidR="005257A1" w:rsidRDefault="005257A1" w:rsidP="00D141EE">
      <w:pPr>
        <w:jc w:val="both"/>
      </w:pPr>
    </w:p>
    <w:p w:rsidR="005257A1" w:rsidRPr="005257A1" w:rsidRDefault="005257A1" w:rsidP="00D141EE">
      <w:pPr>
        <w:jc w:val="both"/>
      </w:pPr>
      <w:r w:rsidRPr="005257A1">
        <w:rPr>
          <w:b/>
        </w:rPr>
        <w:t xml:space="preserve">Meets Functional requirement </w:t>
      </w:r>
      <w:r>
        <w:rPr>
          <w:b/>
        </w:rPr>
        <w:t xml:space="preserve">2: </w:t>
      </w:r>
      <w:r>
        <w:t>“</w:t>
      </w:r>
      <w:r w:rsidRPr="00B75D28">
        <w:rPr>
          <w:rFonts w:ascii="Arial" w:eastAsia="Times New Roman" w:hAnsi="Arial" w:cs="Arial"/>
          <w:i/>
          <w:sz w:val="24"/>
          <w:szCs w:val="24"/>
        </w:rPr>
        <w:t>Position feedback is sent by every elevator such that the control system is always aware of all the elevator positions.</w:t>
      </w:r>
      <w:r>
        <w:t>”</w:t>
      </w:r>
    </w:p>
    <w:p w:rsidR="005257A1" w:rsidRDefault="005257A1" w:rsidP="00D141EE">
      <w:pPr>
        <w:jc w:val="both"/>
        <w:rPr>
          <w:b/>
        </w:rPr>
      </w:pPr>
      <w:r w:rsidRPr="005257A1">
        <w:rPr>
          <w:b/>
        </w:rPr>
        <w:t>Implement</w:t>
      </w:r>
      <w:r w:rsidR="001E1332">
        <w:rPr>
          <w:b/>
        </w:rPr>
        <w:t>ation</w:t>
      </w:r>
      <w:r>
        <w:rPr>
          <w:b/>
        </w:rPr>
        <w:t xml:space="preserve">: </w:t>
      </w:r>
      <w:r w:rsidR="003A4E57">
        <w:t>Since the elevator</w:t>
      </w:r>
      <w:r w:rsidR="00F359D0">
        <w:t>s</w:t>
      </w:r>
      <w:r w:rsidR="003A4E57">
        <w:t xml:space="preserve"> </w:t>
      </w:r>
      <w:r w:rsidR="00F359D0">
        <w:t>are implemented</w:t>
      </w:r>
      <w:r w:rsidR="003A4E57">
        <w:t xml:space="preserve"> virtual</w:t>
      </w:r>
      <w:r w:rsidR="00F359D0">
        <w:t>ly</w:t>
      </w:r>
      <w:r w:rsidR="003A4E57">
        <w:t xml:space="preserve">, its position will be generated by a sub system of the central processing station, responsible </w:t>
      </w:r>
      <w:r w:rsidR="00102413">
        <w:t>for creating</w:t>
      </w:r>
      <w:r w:rsidR="003A4E57">
        <w:t>, operat</w:t>
      </w:r>
      <w:r w:rsidR="00102413">
        <w:t>ing</w:t>
      </w:r>
      <w:r w:rsidR="003A4E57">
        <w:t xml:space="preserve"> and maintain</w:t>
      </w:r>
      <w:r w:rsidR="00102413">
        <w:t>ing</w:t>
      </w:r>
      <w:r w:rsidR="003A4E57">
        <w:t xml:space="preserve"> the virtual elevators (See SDD Section 2.2.2). The elevator position feedback is also sent to the </w:t>
      </w:r>
      <w:r w:rsidR="00102413">
        <w:t>graphical user interface (GUI)</w:t>
      </w:r>
      <w:r w:rsidR="003A4E57">
        <w:t xml:space="preserve"> which</w:t>
      </w:r>
      <w:r w:rsidR="00A6736D">
        <w:t xml:space="preserve"> is displayed on the computer </w:t>
      </w:r>
      <w:r w:rsidR="003A4E57">
        <w:t>monitor (See section SDD 2.2.3). The communication is handled implicitly via a global variable elevator Object accessible by all systems.</w:t>
      </w:r>
    </w:p>
    <w:p w:rsidR="005257A1" w:rsidRDefault="005257A1" w:rsidP="00D141EE">
      <w:pPr>
        <w:jc w:val="both"/>
        <w:rPr>
          <w:b/>
        </w:rPr>
      </w:pPr>
      <w:r w:rsidRPr="005257A1">
        <w:rPr>
          <w:b/>
        </w:rPr>
        <w:t>Test sequence:</w:t>
      </w:r>
      <w:r w:rsidR="003E46FE">
        <w:rPr>
          <w:b/>
        </w:rPr>
        <w:t xml:space="preserve"> </w:t>
      </w:r>
    </w:p>
    <w:p w:rsidR="003E46FE" w:rsidRPr="005257A1" w:rsidRDefault="00E5230A" w:rsidP="00D141EE">
      <w:pPr>
        <w:jc w:val="both"/>
        <w:rPr>
          <w:b/>
        </w:rPr>
      </w:pPr>
      <w:r>
        <w:rPr>
          <w:b/>
        </w:rPr>
        <w:t>3</w:t>
      </w:r>
      <w:r w:rsidR="00EB62EF">
        <w:rPr>
          <w:b/>
        </w:rPr>
        <w:t>.</w:t>
      </w:r>
      <w:r w:rsidR="003E46FE">
        <w:rPr>
          <w:b/>
        </w:rPr>
        <w:t>2.1</w:t>
      </w:r>
      <w:r w:rsidR="003E46FE">
        <w:rPr>
          <w:b/>
        </w:rPr>
        <w:tab/>
      </w:r>
      <w:r w:rsidR="003E46FE" w:rsidRPr="003E46FE">
        <w:t>Send a request to the elevator</w:t>
      </w:r>
      <w:r w:rsidR="003E46FE">
        <w:t xml:space="preserve"> to go to an arbitrary floor</w:t>
      </w:r>
      <w:r w:rsidR="003E46FE" w:rsidRPr="003E46FE">
        <w:t xml:space="preserve"> and observe its movement on the GUI</w:t>
      </w:r>
      <w:r w:rsidR="003E46FE">
        <w:t>.</w:t>
      </w:r>
    </w:p>
    <w:p w:rsidR="005257A1" w:rsidRPr="005257A1" w:rsidRDefault="005257A1" w:rsidP="00D141EE">
      <w:pPr>
        <w:jc w:val="both"/>
        <w:rPr>
          <w:b/>
        </w:rPr>
      </w:pPr>
      <w:r w:rsidRPr="005257A1">
        <w:rPr>
          <w:b/>
        </w:rPr>
        <w:t>Expected Result:</w:t>
      </w:r>
    </w:p>
    <w:p w:rsidR="005257A1" w:rsidRDefault="003E46FE" w:rsidP="00D141EE">
      <w:pPr>
        <w:jc w:val="both"/>
      </w:pPr>
      <w:r>
        <w:t>The elevator will be moving from its position to the requested floor in the GUI</w:t>
      </w:r>
    </w:p>
    <w:p w:rsidR="005257A1" w:rsidRDefault="005257A1" w:rsidP="00D141EE">
      <w:pPr>
        <w:jc w:val="both"/>
      </w:pPr>
    </w:p>
    <w:p w:rsidR="005257A1" w:rsidRDefault="003A4E57" w:rsidP="00D141EE">
      <w:pPr>
        <w:pStyle w:val="Heading2"/>
        <w:jc w:val="both"/>
      </w:pPr>
      <w:bookmarkStart w:id="5" w:name="_Toc258337321"/>
      <w:r>
        <w:t>Test 3</w:t>
      </w:r>
      <w:r w:rsidR="005257A1">
        <w:t xml:space="preserve">: Elevator </w:t>
      </w:r>
      <w:r>
        <w:t>service span</w:t>
      </w:r>
      <w:bookmarkEnd w:id="5"/>
    </w:p>
    <w:p w:rsidR="005257A1" w:rsidRDefault="005257A1" w:rsidP="00D141EE">
      <w:pPr>
        <w:jc w:val="both"/>
      </w:pPr>
    </w:p>
    <w:p w:rsidR="005257A1" w:rsidRPr="003A4E57" w:rsidRDefault="003A4E57" w:rsidP="00D141EE">
      <w:pPr>
        <w:jc w:val="both"/>
      </w:pPr>
      <w:r>
        <w:rPr>
          <w:b/>
        </w:rPr>
        <w:t>Meets Functional requirement 3</w:t>
      </w:r>
      <w:r w:rsidR="005257A1">
        <w:rPr>
          <w:b/>
        </w:rPr>
        <w:t>:</w:t>
      </w:r>
      <w:r>
        <w:rPr>
          <w:b/>
        </w:rPr>
        <w:t xml:space="preserve"> </w:t>
      </w:r>
      <w:r>
        <w:t>“</w:t>
      </w:r>
      <w:r w:rsidRPr="00B75D28">
        <w:rPr>
          <w:rFonts w:ascii="Arial" w:eastAsia="Times New Roman" w:hAnsi="Arial" w:cs="Arial"/>
          <w:i/>
          <w:sz w:val="24"/>
          <w:szCs w:val="24"/>
        </w:rPr>
        <w:t>Any given elevator spans all the floors of the building, such that any floor is accessible from all the others.</w:t>
      </w:r>
      <w:r>
        <w:t>”</w:t>
      </w:r>
    </w:p>
    <w:p w:rsidR="005257A1" w:rsidRDefault="005257A1" w:rsidP="00D141EE">
      <w:pPr>
        <w:jc w:val="both"/>
        <w:rPr>
          <w:b/>
        </w:rPr>
      </w:pPr>
      <w:r w:rsidRPr="005257A1">
        <w:rPr>
          <w:b/>
        </w:rPr>
        <w:t>Implement</w:t>
      </w:r>
      <w:r w:rsidR="001E1332">
        <w:rPr>
          <w:b/>
        </w:rPr>
        <w:t>ation</w:t>
      </w:r>
      <w:r>
        <w:rPr>
          <w:b/>
        </w:rPr>
        <w:t>:</w:t>
      </w:r>
      <w:r w:rsidR="003A4E57">
        <w:rPr>
          <w:b/>
        </w:rPr>
        <w:t xml:space="preserve"> </w:t>
      </w:r>
      <w:r w:rsidR="003A4E57">
        <w:t>This is implemented at a low leve</w:t>
      </w:r>
      <w:r w:rsidR="00885C1F">
        <w:t>l in the Data Processing unit (S</w:t>
      </w:r>
      <w:r w:rsidR="003A4E57">
        <w:t xml:space="preserve">ee </w:t>
      </w:r>
      <w:r w:rsidR="001E1332">
        <w:t xml:space="preserve">SDD </w:t>
      </w:r>
      <w:r w:rsidR="003A4E57">
        <w:t xml:space="preserve">Section 2.2.1) by means of variable boundaries. It is also reflected in the I/O drivers (See </w:t>
      </w:r>
      <w:r w:rsidR="001E1332">
        <w:t xml:space="preserve">SDD </w:t>
      </w:r>
      <w:r w:rsidR="003A4E57">
        <w:t xml:space="preserve">Section 2.2.5): there are 20 valid floor buttons </w:t>
      </w:r>
      <w:r w:rsidR="00493C76">
        <w:t xml:space="preserve">in each elevator </w:t>
      </w:r>
      <w:r w:rsidR="003A4E57">
        <w:t xml:space="preserve">which can be pressed by the user, as well as in the GUI (See </w:t>
      </w:r>
      <w:r w:rsidR="001E1332">
        <w:t xml:space="preserve">SDD </w:t>
      </w:r>
      <w:r w:rsidR="003A4E57">
        <w:t>Section 2.2.3 the virtual building displayed is 20 floors high)</w:t>
      </w:r>
    </w:p>
    <w:p w:rsidR="00CE76F9" w:rsidRDefault="005257A1" w:rsidP="00D141EE">
      <w:pPr>
        <w:jc w:val="both"/>
        <w:rPr>
          <w:b/>
        </w:rPr>
      </w:pPr>
      <w:r w:rsidRPr="005257A1">
        <w:rPr>
          <w:b/>
        </w:rPr>
        <w:t>Test sequence:</w:t>
      </w:r>
    </w:p>
    <w:p w:rsidR="00CE76F9" w:rsidRPr="00CE76F9" w:rsidRDefault="00E5230A" w:rsidP="00D141EE">
      <w:pPr>
        <w:jc w:val="both"/>
        <w:rPr>
          <w:b/>
        </w:rPr>
      </w:pPr>
      <w:r>
        <w:rPr>
          <w:b/>
        </w:rPr>
        <w:t>3</w:t>
      </w:r>
      <w:r w:rsidR="00EB62EF">
        <w:rPr>
          <w:b/>
        </w:rPr>
        <w:t>.</w:t>
      </w:r>
      <w:r w:rsidR="00CE76F9">
        <w:rPr>
          <w:b/>
        </w:rPr>
        <w:t>3.1</w:t>
      </w:r>
      <w:r w:rsidR="00CE76F9">
        <w:rPr>
          <w:b/>
        </w:rPr>
        <w:tab/>
      </w:r>
      <w:r w:rsidR="00CE76F9" w:rsidRPr="00CE76F9">
        <w:t xml:space="preserve">Request the elevator to go to </w:t>
      </w:r>
      <w:r w:rsidR="001876AD">
        <w:t>all floors from 1 to 20</w:t>
      </w:r>
      <w:r w:rsidR="00CE76F9" w:rsidRPr="00CE76F9">
        <w:t>.</w:t>
      </w:r>
    </w:p>
    <w:p w:rsidR="005257A1" w:rsidRDefault="005257A1" w:rsidP="00D141EE">
      <w:pPr>
        <w:jc w:val="both"/>
        <w:rPr>
          <w:b/>
        </w:rPr>
      </w:pPr>
      <w:r w:rsidRPr="005257A1">
        <w:rPr>
          <w:b/>
        </w:rPr>
        <w:t>Expected Result:</w:t>
      </w:r>
    </w:p>
    <w:p w:rsidR="001E1332" w:rsidRPr="00CE76F9" w:rsidRDefault="00CE76F9" w:rsidP="00D141EE">
      <w:pPr>
        <w:jc w:val="both"/>
      </w:pPr>
      <w:r w:rsidRPr="00CE76F9">
        <w:t>Each elevator should stop and open at each floor</w:t>
      </w:r>
    </w:p>
    <w:p w:rsidR="003A4E57" w:rsidRDefault="001E1332" w:rsidP="00D141EE">
      <w:pPr>
        <w:pStyle w:val="Heading2"/>
        <w:jc w:val="both"/>
      </w:pPr>
      <w:bookmarkStart w:id="6" w:name="_Toc258337322"/>
      <w:r>
        <w:lastRenderedPageBreak/>
        <w:t>Test 4</w:t>
      </w:r>
      <w:r w:rsidR="003A4E57">
        <w:t xml:space="preserve">: </w:t>
      </w:r>
      <w:r>
        <w:t>Floor button board inside elevators</w:t>
      </w:r>
      <w:bookmarkEnd w:id="6"/>
    </w:p>
    <w:p w:rsidR="003A4E57" w:rsidRDefault="003A4E57" w:rsidP="00D141EE">
      <w:pPr>
        <w:jc w:val="both"/>
      </w:pPr>
    </w:p>
    <w:p w:rsidR="003A4E57" w:rsidRPr="001E1332" w:rsidRDefault="003A4E57" w:rsidP="00D141EE">
      <w:pPr>
        <w:jc w:val="both"/>
      </w:pPr>
      <w:r w:rsidRPr="005257A1">
        <w:rPr>
          <w:b/>
        </w:rPr>
        <w:t xml:space="preserve">Meets Functional requirement </w:t>
      </w:r>
      <w:r w:rsidR="001E1332">
        <w:rPr>
          <w:b/>
        </w:rPr>
        <w:t>4</w:t>
      </w:r>
      <w:r>
        <w:rPr>
          <w:b/>
        </w:rPr>
        <w:t>:</w:t>
      </w:r>
      <w:r w:rsidR="001E1332">
        <w:rPr>
          <w:b/>
        </w:rPr>
        <w:t xml:space="preserve"> </w:t>
      </w:r>
      <w:r w:rsidR="001E1332">
        <w:t>“</w:t>
      </w:r>
      <w:r w:rsidR="001E1332" w:rsidRPr="00B75D28">
        <w:rPr>
          <w:rFonts w:ascii="Arial" w:eastAsia="Times New Roman" w:hAnsi="Arial" w:cs="Arial"/>
          <w:i/>
          <w:sz w:val="24"/>
          <w:szCs w:val="24"/>
        </w:rPr>
        <w:t>Each elevator is equipped with a number button board.</w:t>
      </w:r>
      <w:r w:rsidR="001E1332">
        <w:t>”</w:t>
      </w:r>
    </w:p>
    <w:p w:rsidR="003A4E57" w:rsidRDefault="001E1332" w:rsidP="00D141EE">
      <w:pPr>
        <w:jc w:val="both"/>
        <w:rPr>
          <w:b/>
        </w:rPr>
      </w:pPr>
      <w:r>
        <w:rPr>
          <w:b/>
        </w:rPr>
        <w:t xml:space="preserve">Implementation: </w:t>
      </w:r>
      <w:r>
        <w:t>Implemented by the PS/2 keyboard connected to the McGumps Microprocessor board (See SDD Section 2.2.5)</w:t>
      </w:r>
    </w:p>
    <w:p w:rsidR="003A4E57" w:rsidRDefault="003A4E57" w:rsidP="00D141EE">
      <w:pPr>
        <w:jc w:val="both"/>
        <w:rPr>
          <w:b/>
        </w:rPr>
      </w:pPr>
      <w:r w:rsidRPr="005257A1">
        <w:rPr>
          <w:b/>
        </w:rPr>
        <w:t>Test sequence:</w:t>
      </w:r>
    </w:p>
    <w:p w:rsidR="00624807" w:rsidRPr="00624807" w:rsidRDefault="00E5230A" w:rsidP="00D141EE">
      <w:pPr>
        <w:jc w:val="both"/>
      </w:pPr>
      <w:r>
        <w:rPr>
          <w:b/>
        </w:rPr>
        <w:t>3</w:t>
      </w:r>
      <w:r w:rsidR="00EB62EF">
        <w:rPr>
          <w:b/>
        </w:rPr>
        <w:t>.</w:t>
      </w:r>
      <w:r w:rsidR="00624807">
        <w:rPr>
          <w:b/>
        </w:rPr>
        <w:t>4.1</w:t>
      </w:r>
      <w:r w:rsidR="00624807">
        <w:rPr>
          <w:b/>
        </w:rPr>
        <w:tab/>
      </w:r>
      <w:r w:rsidR="00624807" w:rsidRPr="00624807">
        <w:t>Request the elevator to go to an arbitrary floor using the keyboard</w:t>
      </w:r>
    </w:p>
    <w:p w:rsidR="003A4E57" w:rsidRPr="005257A1" w:rsidRDefault="003A4E57" w:rsidP="00D141EE">
      <w:pPr>
        <w:jc w:val="both"/>
        <w:rPr>
          <w:b/>
        </w:rPr>
      </w:pPr>
      <w:r w:rsidRPr="005257A1">
        <w:rPr>
          <w:b/>
        </w:rPr>
        <w:t>Expected Result:</w:t>
      </w:r>
    </w:p>
    <w:p w:rsidR="003A4E57" w:rsidRPr="00624807" w:rsidRDefault="00624807" w:rsidP="00D141EE">
      <w:pPr>
        <w:jc w:val="both"/>
      </w:pPr>
      <w:r w:rsidRPr="00624807">
        <w:t>The elevator should receive the request and go to the requested floor</w:t>
      </w:r>
    </w:p>
    <w:p w:rsidR="00D141EE" w:rsidRDefault="00D141EE" w:rsidP="00D141EE">
      <w:pPr>
        <w:pStyle w:val="Heading2"/>
        <w:jc w:val="both"/>
      </w:pPr>
    </w:p>
    <w:p w:rsidR="00D141EE" w:rsidRDefault="00D141EE" w:rsidP="00D141EE">
      <w:pPr>
        <w:pStyle w:val="Heading2"/>
        <w:jc w:val="both"/>
      </w:pPr>
    </w:p>
    <w:p w:rsidR="003A4E57" w:rsidRDefault="003A4E57" w:rsidP="00D141EE">
      <w:pPr>
        <w:pStyle w:val="Heading2"/>
        <w:jc w:val="both"/>
      </w:pPr>
      <w:bookmarkStart w:id="7" w:name="_Toc258337323"/>
      <w:r>
        <w:t xml:space="preserve">Test </w:t>
      </w:r>
      <w:r w:rsidR="001E1332">
        <w:t>5</w:t>
      </w:r>
      <w:r>
        <w:t xml:space="preserve">: </w:t>
      </w:r>
      <w:r w:rsidR="001E1332">
        <w:t>The Emergency button</w:t>
      </w:r>
      <w:bookmarkEnd w:id="7"/>
    </w:p>
    <w:p w:rsidR="003A4E57" w:rsidRDefault="003A4E57" w:rsidP="00D141EE">
      <w:pPr>
        <w:jc w:val="both"/>
      </w:pPr>
    </w:p>
    <w:p w:rsidR="003A4E57" w:rsidRPr="001E1332" w:rsidRDefault="003A4E57" w:rsidP="00D141EE">
      <w:pPr>
        <w:jc w:val="both"/>
      </w:pPr>
      <w:r w:rsidRPr="005257A1">
        <w:rPr>
          <w:b/>
        </w:rPr>
        <w:t xml:space="preserve">Meets Functional requirement </w:t>
      </w:r>
      <w:r w:rsidR="001E1332">
        <w:rPr>
          <w:b/>
        </w:rPr>
        <w:t>5</w:t>
      </w:r>
      <w:r>
        <w:rPr>
          <w:b/>
        </w:rPr>
        <w:t>:</w:t>
      </w:r>
      <w:r w:rsidR="001E1332">
        <w:rPr>
          <w:b/>
        </w:rPr>
        <w:t xml:space="preserve"> </w:t>
      </w:r>
      <w:r w:rsidR="001E1332">
        <w:t>“</w:t>
      </w:r>
      <w:r w:rsidR="001E1332" w:rsidRPr="00B75D28">
        <w:rPr>
          <w:rFonts w:ascii="Arial" w:eastAsia="Times New Roman" w:hAnsi="Arial" w:cs="Arial"/>
          <w:i/>
          <w:sz w:val="24"/>
          <w:szCs w:val="24"/>
        </w:rPr>
        <w:t>Each elevator is equipped with a</w:t>
      </w:r>
      <w:r w:rsidR="001E1332">
        <w:rPr>
          <w:rFonts w:ascii="Arial" w:eastAsia="Times New Roman" w:hAnsi="Arial" w:cs="Arial"/>
          <w:i/>
          <w:sz w:val="24"/>
          <w:szCs w:val="24"/>
        </w:rPr>
        <w:t>n EMERGENCY</w:t>
      </w:r>
      <w:r w:rsidR="001E1332" w:rsidRPr="00B75D28">
        <w:rPr>
          <w:rFonts w:ascii="Arial" w:eastAsia="Times New Roman" w:hAnsi="Arial" w:cs="Arial"/>
          <w:i/>
          <w:sz w:val="24"/>
          <w:szCs w:val="24"/>
        </w:rPr>
        <w:t xml:space="preserve"> button</w:t>
      </w:r>
      <w:r w:rsidR="001E1332">
        <w:rPr>
          <w:rFonts w:ascii="Arial" w:eastAsia="Times New Roman" w:hAnsi="Arial" w:cs="Arial"/>
          <w:i/>
          <w:sz w:val="24"/>
          <w:szCs w:val="24"/>
        </w:rPr>
        <w:t>.</w:t>
      </w:r>
      <w:r w:rsidR="001E1332">
        <w:t>”</w:t>
      </w:r>
    </w:p>
    <w:p w:rsidR="003A4E57" w:rsidRDefault="003A4E57" w:rsidP="00D141EE">
      <w:pPr>
        <w:jc w:val="both"/>
        <w:rPr>
          <w:b/>
        </w:rPr>
      </w:pPr>
      <w:r w:rsidRPr="005257A1">
        <w:rPr>
          <w:b/>
        </w:rPr>
        <w:t>Implemented in</w:t>
      </w:r>
      <w:r>
        <w:rPr>
          <w:b/>
        </w:rPr>
        <w:t>:</w:t>
      </w:r>
      <w:r w:rsidR="001E1332">
        <w:rPr>
          <w:b/>
        </w:rPr>
        <w:t xml:space="preserve"> </w:t>
      </w:r>
      <w:r w:rsidR="001E1332">
        <w:t>Implemented by the PS/2 keyboard connected to the McGumps Microprocessor board (See SDD Section 2.1: System Architecture for Hardware and SDD Section 2.2.5 for software drivers)</w:t>
      </w:r>
    </w:p>
    <w:p w:rsidR="003A4E57" w:rsidRDefault="003A4E57" w:rsidP="00D141EE">
      <w:pPr>
        <w:jc w:val="both"/>
        <w:rPr>
          <w:b/>
        </w:rPr>
      </w:pPr>
      <w:r w:rsidRPr="005257A1">
        <w:rPr>
          <w:b/>
        </w:rPr>
        <w:t>Test sequence:</w:t>
      </w:r>
    </w:p>
    <w:p w:rsidR="00634113" w:rsidRPr="00634113" w:rsidRDefault="00E5230A" w:rsidP="00D141EE">
      <w:pPr>
        <w:jc w:val="both"/>
      </w:pPr>
      <w:r>
        <w:rPr>
          <w:b/>
        </w:rPr>
        <w:t>3</w:t>
      </w:r>
      <w:r w:rsidR="00EB62EF">
        <w:rPr>
          <w:b/>
        </w:rPr>
        <w:t>.</w:t>
      </w:r>
      <w:r w:rsidR="00634113">
        <w:rPr>
          <w:b/>
        </w:rPr>
        <w:t>5.1</w:t>
      </w:r>
      <w:r w:rsidR="00634113">
        <w:rPr>
          <w:b/>
        </w:rPr>
        <w:tab/>
      </w:r>
      <w:r w:rsidR="00634113">
        <w:t>Press on the emergency button while the elevator is moving</w:t>
      </w:r>
    </w:p>
    <w:p w:rsidR="003A4E57" w:rsidRPr="005257A1" w:rsidRDefault="003A4E57" w:rsidP="00D141EE">
      <w:pPr>
        <w:jc w:val="both"/>
        <w:rPr>
          <w:b/>
        </w:rPr>
      </w:pPr>
      <w:r w:rsidRPr="005257A1">
        <w:rPr>
          <w:b/>
        </w:rPr>
        <w:t>Expected Result:</w:t>
      </w:r>
    </w:p>
    <w:p w:rsidR="003A4E57" w:rsidRPr="00634113" w:rsidRDefault="00634113" w:rsidP="00D141EE">
      <w:pPr>
        <w:jc w:val="both"/>
      </w:pPr>
      <w:r>
        <w:t xml:space="preserve">The elevator should stop at the closest floor, open its doors and will not accept request until it is </w:t>
      </w:r>
      <w:r w:rsidR="00EE5632">
        <w:t>given the instruction</w:t>
      </w:r>
      <w:r>
        <w:t xml:space="preserve"> to unjam.</w:t>
      </w:r>
    </w:p>
    <w:p w:rsidR="00D141EE" w:rsidRDefault="00D141EE">
      <w:pPr>
        <w:rPr>
          <w:rFonts w:asciiTheme="majorHAnsi" w:eastAsiaTheme="majorEastAsia" w:hAnsiTheme="majorHAnsi" w:cstheme="majorBidi"/>
          <w:b/>
          <w:bCs/>
          <w:color w:val="F07F09" w:themeColor="accent1"/>
          <w:sz w:val="26"/>
          <w:szCs w:val="26"/>
        </w:rPr>
      </w:pPr>
      <w:r>
        <w:br w:type="page"/>
      </w:r>
    </w:p>
    <w:p w:rsidR="003A4E57" w:rsidRDefault="003A4E57" w:rsidP="00D141EE">
      <w:pPr>
        <w:pStyle w:val="Heading2"/>
        <w:jc w:val="both"/>
      </w:pPr>
      <w:bookmarkStart w:id="8" w:name="_Toc258337324"/>
      <w:r>
        <w:lastRenderedPageBreak/>
        <w:t xml:space="preserve">Test </w:t>
      </w:r>
      <w:r w:rsidR="00314F70">
        <w:t>6</w:t>
      </w:r>
      <w:r>
        <w:t xml:space="preserve">: </w:t>
      </w:r>
      <w:r w:rsidR="00314F70">
        <w:t>Open/Close door buttons</w:t>
      </w:r>
      <w:bookmarkEnd w:id="8"/>
    </w:p>
    <w:p w:rsidR="003A4E57" w:rsidRDefault="003A4E57" w:rsidP="00D141EE">
      <w:pPr>
        <w:jc w:val="both"/>
      </w:pPr>
    </w:p>
    <w:p w:rsidR="003A4E57" w:rsidRPr="00314F70" w:rsidRDefault="003A4E57" w:rsidP="00D141EE">
      <w:pPr>
        <w:jc w:val="both"/>
      </w:pPr>
      <w:r w:rsidRPr="005257A1">
        <w:rPr>
          <w:b/>
        </w:rPr>
        <w:t xml:space="preserve">Meets Functional requirement </w:t>
      </w:r>
      <w:r w:rsidR="00314F70">
        <w:rPr>
          <w:b/>
        </w:rPr>
        <w:t>6</w:t>
      </w:r>
      <w:r>
        <w:rPr>
          <w:b/>
        </w:rPr>
        <w:t>:</w:t>
      </w:r>
      <w:r w:rsidR="00314F70">
        <w:rPr>
          <w:b/>
        </w:rPr>
        <w:t xml:space="preserve"> </w:t>
      </w:r>
      <w:r w:rsidR="00314F70">
        <w:t>“</w:t>
      </w:r>
      <w:r w:rsidR="00314F70" w:rsidRPr="00B75D28">
        <w:rPr>
          <w:rFonts w:ascii="Arial" w:eastAsia="Times New Roman" w:hAnsi="Arial" w:cs="Arial"/>
          <w:i/>
          <w:sz w:val="24"/>
          <w:szCs w:val="24"/>
        </w:rPr>
        <w:t xml:space="preserve">Each elevator is equipped with an </w:t>
      </w:r>
      <w:r w:rsidR="00314F70">
        <w:rPr>
          <w:rFonts w:ascii="Arial" w:eastAsia="Times New Roman" w:hAnsi="Arial" w:cs="Arial"/>
          <w:i/>
          <w:sz w:val="24"/>
          <w:szCs w:val="24"/>
        </w:rPr>
        <w:t>OPEN and CLOSE door</w:t>
      </w:r>
      <w:r w:rsidR="00314F70" w:rsidRPr="00B75D28">
        <w:rPr>
          <w:rFonts w:ascii="Arial" w:eastAsia="Times New Roman" w:hAnsi="Arial" w:cs="Arial"/>
          <w:i/>
          <w:sz w:val="24"/>
          <w:szCs w:val="24"/>
        </w:rPr>
        <w:t xml:space="preserve"> button</w:t>
      </w:r>
      <w:r w:rsidR="00314F70">
        <w:rPr>
          <w:rFonts w:ascii="Arial" w:eastAsia="Times New Roman" w:hAnsi="Arial" w:cs="Arial"/>
          <w:i/>
          <w:sz w:val="24"/>
          <w:szCs w:val="24"/>
        </w:rPr>
        <w:t>s</w:t>
      </w:r>
      <w:r w:rsidR="00314F70" w:rsidRPr="00B75D28">
        <w:rPr>
          <w:rFonts w:ascii="Arial" w:eastAsia="Times New Roman" w:hAnsi="Arial" w:cs="Arial"/>
          <w:i/>
          <w:sz w:val="24"/>
          <w:szCs w:val="24"/>
        </w:rPr>
        <w:t>.</w:t>
      </w:r>
      <w:r w:rsidR="00314F70">
        <w:t>”</w:t>
      </w:r>
    </w:p>
    <w:p w:rsidR="003A4E57" w:rsidRDefault="00314F70" w:rsidP="00D141EE">
      <w:pPr>
        <w:jc w:val="both"/>
        <w:rPr>
          <w:b/>
        </w:rPr>
      </w:pPr>
      <w:r>
        <w:rPr>
          <w:b/>
        </w:rPr>
        <w:t>Implementation</w:t>
      </w:r>
      <w:r w:rsidR="003A4E57">
        <w:rPr>
          <w:b/>
        </w:rPr>
        <w:t>:</w:t>
      </w:r>
      <w:r>
        <w:rPr>
          <w:b/>
        </w:rPr>
        <w:t xml:space="preserve"> </w:t>
      </w:r>
      <w:r>
        <w:t>Implemented by the PS/2 keyboard connected to the McGumps Microprocessor board (See SDD Section 2.1: System Architecture for Hardware and SDD Section 2.2.5 for software drivers)</w:t>
      </w:r>
    </w:p>
    <w:p w:rsidR="003A4E57" w:rsidRDefault="003A4E57" w:rsidP="00D141EE">
      <w:pPr>
        <w:jc w:val="both"/>
        <w:rPr>
          <w:b/>
        </w:rPr>
      </w:pPr>
      <w:r w:rsidRPr="005257A1">
        <w:rPr>
          <w:b/>
        </w:rPr>
        <w:t>Test sequence:</w:t>
      </w:r>
    </w:p>
    <w:p w:rsidR="00EB62EF" w:rsidRDefault="00E5230A" w:rsidP="00D141EE">
      <w:pPr>
        <w:spacing w:after="0"/>
        <w:jc w:val="both"/>
      </w:pPr>
      <w:r>
        <w:rPr>
          <w:b/>
        </w:rPr>
        <w:t>3</w:t>
      </w:r>
      <w:r w:rsidR="00EB62EF">
        <w:rPr>
          <w:b/>
        </w:rPr>
        <w:t>.6.1</w:t>
      </w:r>
      <w:r w:rsidR="00EB62EF">
        <w:rPr>
          <w:b/>
        </w:rPr>
        <w:tab/>
      </w:r>
      <w:r w:rsidR="00EB62EF" w:rsidRPr="00EB62EF">
        <w:t>Press</w:t>
      </w:r>
      <w:r w:rsidR="00EB62EF">
        <w:t xml:space="preserve"> on the open button while the elevator is moving.</w:t>
      </w:r>
    </w:p>
    <w:p w:rsidR="00EB62EF" w:rsidRPr="00EB62EF" w:rsidRDefault="00E5230A" w:rsidP="00D141EE">
      <w:pPr>
        <w:spacing w:after="0"/>
        <w:jc w:val="both"/>
      </w:pPr>
      <w:r>
        <w:rPr>
          <w:b/>
        </w:rPr>
        <w:t>3</w:t>
      </w:r>
      <w:r w:rsidR="00EB62EF" w:rsidRPr="00EB62EF">
        <w:rPr>
          <w:b/>
        </w:rPr>
        <w:t>.6.2</w:t>
      </w:r>
      <w:r w:rsidR="00EB62EF" w:rsidRPr="00EB62EF">
        <w:rPr>
          <w:b/>
        </w:rPr>
        <w:tab/>
      </w:r>
      <w:r w:rsidR="00EB62EF" w:rsidRPr="00EB62EF">
        <w:t>Press on the close button while the elevator is moving.</w:t>
      </w:r>
    </w:p>
    <w:p w:rsidR="00EB62EF" w:rsidRPr="00EB62EF" w:rsidRDefault="00E5230A" w:rsidP="00D141EE">
      <w:pPr>
        <w:spacing w:after="0"/>
        <w:jc w:val="both"/>
        <w:rPr>
          <w:b/>
        </w:rPr>
      </w:pPr>
      <w:r>
        <w:rPr>
          <w:b/>
        </w:rPr>
        <w:t>3</w:t>
      </w:r>
      <w:r w:rsidR="00EB62EF" w:rsidRPr="00EB62EF">
        <w:rPr>
          <w:b/>
        </w:rPr>
        <w:t>.6.3</w:t>
      </w:r>
      <w:r w:rsidR="00EB62EF" w:rsidRPr="00EB62EF">
        <w:rPr>
          <w:b/>
        </w:rPr>
        <w:tab/>
      </w:r>
      <w:r w:rsidR="00EB62EF" w:rsidRPr="00EB62EF">
        <w:t>Press on the open button while the elevator is stationary.</w:t>
      </w:r>
    </w:p>
    <w:p w:rsidR="00EB62EF" w:rsidRDefault="00E5230A" w:rsidP="00D141EE">
      <w:pPr>
        <w:spacing w:after="0"/>
        <w:jc w:val="both"/>
      </w:pPr>
      <w:r>
        <w:rPr>
          <w:b/>
        </w:rPr>
        <w:t>3</w:t>
      </w:r>
      <w:r w:rsidR="00EB62EF" w:rsidRPr="00EB62EF">
        <w:rPr>
          <w:b/>
        </w:rPr>
        <w:t>.6.4</w:t>
      </w:r>
      <w:r w:rsidR="00EB62EF">
        <w:tab/>
        <w:t>Press on the close button while the elevator is stationary.</w:t>
      </w:r>
    </w:p>
    <w:p w:rsidR="00EB62EF" w:rsidRPr="005257A1" w:rsidRDefault="00EB62EF" w:rsidP="00D141EE">
      <w:pPr>
        <w:spacing w:after="0"/>
        <w:jc w:val="both"/>
        <w:rPr>
          <w:b/>
        </w:rPr>
      </w:pPr>
    </w:p>
    <w:p w:rsidR="003A4E57" w:rsidRPr="005257A1" w:rsidRDefault="003A4E57" w:rsidP="00D141EE">
      <w:pPr>
        <w:jc w:val="both"/>
        <w:rPr>
          <w:b/>
        </w:rPr>
      </w:pPr>
      <w:r w:rsidRPr="005257A1">
        <w:rPr>
          <w:b/>
        </w:rPr>
        <w:t>Expected Result:</w:t>
      </w:r>
    </w:p>
    <w:p w:rsidR="00FB537B" w:rsidRPr="00FB537B" w:rsidRDefault="00E5230A" w:rsidP="00D141EE">
      <w:pPr>
        <w:jc w:val="both"/>
      </w:pPr>
      <w:r w:rsidRPr="00FB537B">
        <w:rPr>
          <w:b/>
        </w:rPr>
        <w:t>3.6.1</w:t>
      </w:r>
      <w:r w:rsidR="00FB537B">
        <w:rPr>
          <w:b/>
        </w:rPr>
        <w:tab/>
      </w:r>
      <w:r w:rsidR="00FB537B">
        <w:t>N</w:t>
      </w:r>
      <w:r w:rsidR="00FB537B" w:rsidRPr="008D7D7A">
        <w:t xml:space="preserve">othing should </w:t>
      </w:r>
      <w:r w:rsidR="001C1F36" w:rsidRPr="008D7D7A">
        <w:t>happen;</w:t>
      </w:r>
      <w:r w:rsidR="00FB537B" w:rsidRPr="008D7D7A">
        <w:t xml:space="preserve"> the elevator should not accept the requests.</w:t>
      </w:r>
      <w:r w:rsidR="00FB537B">
        <w:t xml:space="preserve"> The elevator will stop at the next floor and open its doors if the open button is held.</w:t>
      </w:r>
    </w:p>
    <w:p w:rsidR="008D7D7A" w:rsidRDefault="00E5230A" w:rsidP="00D141EE">
      <w:pPr>
        <w:jc w:val="both"/>
      </w:pPr>
      <w:r w:rsidRPr="00FB537B">
        <w:rPr>
          <w:b/>
        </w:rPr>
        <w:t>3</w:t>
      </w:r>
      <w:r w:rsidR="00FB537B" w:rsidRPr="00FB537B">
        <w:rPr>
          <w:b/>
        </w:rPr>
        <w:t>.6.2</w:t>
      </w:r>
      <w:r w:rsidR="00FB537B">
        <w:tab/>
        <w:t>N</w:t>
      </w:r>
      <w:r w:rsidR="008D7D7A" w:rsidRPr="008D7D7A">
        <w:t xml:space="preserve">othing should </w:t>
      </w:r>
      <w:r w:rsidR="001C1F36" w:rsidRPr="008D7D7A">
        <w:t>happen;</w:t>
      </w:r>
      <w:r w:rsidR="008D7D7A" w:rsidRPr="008D7D7A">
        <w:t xml:space="preserve"> the elevator should not accept the requests.</w:t>
      </w:r>
    </w:p>
    <w:p w:rsidR="008D7D7A" w:rsidRDefault="00E5230A" w:rsidP="00D141EE">
      <w:pPr>
        <w:jc w:val="both"/>
      </w:pPr>
      <w:r w:rsidRPr="00FB537B">
        <w:rPr>
          <w:b/>
        </w:rPr>
        <w:t>3</w:t>
      </w:r>
      <w:r w:rsidR="008D7D7A" w:rsidRPr="00FB537B">
        <w:rPr>
          <w:b/>
        </w:rPr>
        <w:t>.6.3</w:t>
      </w:r>
      <w:r w:rsidR="00FB537B">
        <w:tab/>
        <w:t>I</w:t>
      </w:r>
      <w:r w:rsidR="008D7D7A">
        <w:t>f the doors are closing or are closed, the doors should open.</w:t>
      </w:r>
    </w:p>
    <w:p w:rsidR="008D7D7A" w:rsidRPr="008D7D7A" w:rsidRDefault="00E5230A" w:rsidP="00D141EE">
      <w:pPr>
        <w:jc w:val="both"/>
      </w:pPr>
      <w:r w:rsidRPr="00FB537B">
        <w:rPr>
          <w:b/>
        </w:rPr>
        <w:t>3</w:t>
      </w:r>
      <w:r w:rsidR="008D7D7A" w:rsidRPr="00FB537B">
        <w:rPr>
          <w:b/>
        </w:rPr>
        <w:t>.6.4</w:t>
      </w:r>
      <w:r w:rsidR="00FB537B">
        <w:tab/>
        <w:t>I</w:t>
      </w:r>
      <w:r w:rsidR="008D7D7A">
        <w:t>f the doors are open</w:t>
      </w:r>
      <w:r w:rsidR="00FC7AAB">
        <w:t>ing or are open</w:t>
      </w:r>
      <w:r w:rsidR="008D7D7A">
        <w:t>, the doors should close.</w:t>
      </w:r>
    </w:p>
    <w:p w:rsidR="003A4E57" w:rsidRDefault="003A4E57" w:rsidP="00D141EE">
      <w:pPr>
        <w:jc w:val="both"/>
        <w:rPr>
          <w:b/>
        </w:rPr>
      </w:pPr>
    </w:p>
    <w:p w:rsidR="00D141EE" w:rsidRDefault="00D141EE">
      <w:pPr>
        <w:rPr>
          <w:rFonts w:asciiTheme="majorHAnsi" w:eastAsiaTheme="majorEastAsia" w:hAnsiTheme="majorHAnsi" w:cstheme="majorBidi"/>
          <w:b/>
          <w:bCs/>
          <w:color w:val="F07F09" w:themeColor="accent1"/>
          <w:sz w:val="26"/>
          <w:szCs w:val="26"/>
        </w:rPr>
      </w:pPr>
      <w:r>
        <w:br w:type="page"/>
      </w:r>
    </w:p>
    <w:p w:rsidR="003A4E57" w:rsidRDefault="003A4E57" w:rsidP="00D141EE">
      <w:pPr>
        <w:pStyle w:val="Heading2"/>
        <w:jc w:val="both"/>
      </w:pPr>
      <w:bookmarkStart w:id="9" w:name="_Toc258337325"/>
      <w:r>
        <w:lastRenderedPageBreak/>
        <w:t xml:space="preserve">Test </w:t>
      </w:r>
      <w:r w:rsidR="00314F70">
        <w:t>7</w:t>
      </w:r>
      <w:r>
        <w:t xml:space="preserve">: </w:t>
      </w:r>
      <w:r w:rsidR="00314F70">
        <w:t>System command priority hierarchy implementation</w:t>
      </w:r>
      <w:bookmarkEnd w:id="9"/>
    </w:p>
    <w:p w:rsidR="003A4E57" w:rsidRDefault="003A4E57" w:rsidP="00D141EE">
      <w:pPr>
        <w:jc w:val="both"/>
      </w:pPr>
    </w:p>
    <w:p w:rsidR="003A4E57" w:rsidRPr="00314F70" w:rsidRDefault="003A4E57" w:rsidP="00D141EE">
      <w:pPr>
        <w:jc w:val="both"/>
      </w:pPr>
      <w:r w:rsidRPr="005257A1">
        <w:rPr>
          <w:b/>
        </w:rPr>
        <w:t xml:space="preserve">Meets Functional requirement </w:t>
      </w:r>
      <w:r w:rsidR="00314F70">
        <w:rPr>
          <w:b/>
        </w:rPr>
        <w:t>7</w:t>
      </w:r>
      <w:r>
        <w:rPr>
          <w:b/>
        </w:rPr>
        <w:t>:</w:t>
      </w:r>
      <w:r w:rsidR="00314F70">
        <w:rPr>
          <w:b/>
        </w:rPr>
        <w:t xml:space="preserve"> </w:t>
      </w:r>
      <w:r w:rsidR="00314F70">
        <w:t>“</w:t>
      </w:r>
      <w:r w:rsidR="00314F70" w:rsidRPr="00371928">
        <w:rPr>
          <w:rFonts w:ascii="Arial" w:eastAsia="Times New Roman" w:hAnsi="Arial" w:cs="Arial"/>
          <w:i/>
          <w:sz w:val="24"/>
          <w:szCs w:val="24"/>
        </w:rPr>
        <w:t>A certain priority of commands will be maintained in the system.</w:t>
      </w:r>
      <w:r w:rsidR="00314F70">
        <w:t>”</w:t>
      </w:r>
    </w:p>
    <w:p w:rsidR="003A4E57" w:rsidRDefault="00314F70" w:rsidP="00D141EE">
      <w:pPr>
        <w:jc w:val="both"/>
        <w:rPr>
          <w:b/>
        </w:rPr>
      </w:pPr>
      <w:r>
        <w:rPr>
          <w:b/>
        </w:rPr>
        <w:t xml:space="preserve">Implementation: </w:t>
      </w:r>
      <w:r>
        <w:t>Implemented in the Data Processing and decision making software component (See SDD Section 2.2.2)</w:t>
      </w:r>
    </w:p>
    <w:p w:rsidR="003A4E57" w:rsidRDefault="003A4E57" w:rsidP="00D141EE">
      <w:pPr>
        <w:jc w:val="both"/>
        <w:rPr>
          <w:b/>
        </w:rPr>
      </w:pPr>
      <w:r w:rsidRPr="005257A1">
        <w:rPr>
          <w:b/>
        </w:rPr>
        <w:t>Test sequence:</w:t>
      </w:r>
      <w:r w:rsidR="00D6010D">
        <w:rPr>
          <w:b/>
        </w:rPr>
        <w:t xml:space="preserve"> </w:t>
      </w:r>
    </w:p>
    <w:p w:rsidR="00D6010D" w:rsidRDefault="00D6010D" w:rsidP="00D141EE">
      <w:pPr>
        <w:jc w:val="both"/>
      </w:pPr>
      <w:r>
        <w:rPr>
          <w:b/>
        </w:rPr>
        <w:t xml:space="preserve">3.7.1 </w:t>
      </w:r>
      <w:r w:rsidR="009704F8">
        <w:t>Simulate a power outage.</w:t>
      </w:r>
    </w:p>
    <w:p w:rsidR="00D6010D" w:rsidRDefault="00D6010D" w:rsidP="00D141EE">
      <w:pPr>
        <w:jc w:val="both"/>
      </w:pPr>
      <w:r w:rsidRPr="00D6010D">
        <w:rPr>
          <w:b/>
        </w:rPr>
        <w:t xml:space="preserve">3.7.2 </w:t>
      </w:r>
      <w:r w:rsidR="005E327B">
        <w:t>Emergency mode</w:t>
      </w:r>
      <w:r>
        <w:t xml:space="preserve"> within elevator is </w:t>
      </w:r>
      <w:r w:rsidR="005E327B">
        <w:t xml:space="preserve">active, press any command (except the </w:t>
      </w:r>
      <w:r w:rsidR="004F46BC">
        <w:t>button to disable</w:t>
      </w:r>
      <w:r w:rsidR="005E327B">
        <w:t xml:space="preserve"> the emergency mode).</w:t>
      </w:r>
    </w:p>
    <w:p w:rsidR="00D6010D" w:rsidRDefault="00D6010D" w:rsidP="00D141EE">
      <w:pPr>
        <w:jc w:val="both"/>
      </w:pPr>
      <w:r>
        <w:rPr>
          <w:b/>
        </w:rPr>
        <w:t>3.7.3</w:t>
      </w:r>
      <w:r>
        <w:t xml:space="preserve"> Hold </w:t>
      </w:r>
      <w:r>
        <w:rPr>
          <w:i/>
        </w:rPr>
        <w:t xml:space="preserve">open door </w:t>
      </w:r>
      <w:r>
        <w:t>button.</w:t>
      </w:r>
    </w:p>
    <w:p w:rsidR="00663A98" w:rsidRPr="00663A98" w:rsidRDefault="00663A98" w:rsidP="00D141EE">
      <w:pPr>
        <w:jc w:val="both"/>
      </w:pPr>
      <w:r>
        <w:rPr>
          <w:b/>
        </w:rPr>
        <w:t xml:space="preserve">3.7.4 </w:t>
      </w:r>
      <w:r>
        <w:t>Select a floor in the opposite direction of current travel.</w:t>
      </w:r>
    </w:p>
    <w:p w:rsidR="003A4E57" w:rsidRDefault="003A4E57" w:rsidP="00D141EE">
      <w:pPr>
        <w:jc w:val="both"/>
        <w:rPr>
          <w:b/>
        </w:rPr>
      </w:pPr>
      <w:r w:rsidRPr="005257A1">
        <w:rPr>
          <w:b/>
        </w:rPr>
        <w:t>Expected Result:</w:t>
      </w:r>
    </w:p>
    <w:p w:rsidR="00D6010D" w:rsidRDefault="00D6010D" w:rsidP="00D141EE">
      <w:pPr>
        <w:jc w:val="both"/>
      </w:pPr>
      <w:r>
        <w:rPr>
          <w:b/>
        </w:rPr>
        <w:t>3.7.1</w:t>
      </w:r>
      <w:r>
        <w:t xml:space="preserve"> Elevator</w:t>
      </w:r>
      <w:r w:rsidR="009704F8">
        <w:t xml:space="preserve"> should go into</w:t>
      </w:r>
      <w:r>
        <w:t xml:space="preserve"> emergency </w:t>
      </w:r>
      <w:r w:rsidR="009704F8">
        <w:t>mode</w:t>
      </w:r>
      <w:r w:rsidR="00486B33">
        <w:t xml:space="preserve"> using backup</w:t>
      </w:r>
      <w:r>
        <w:t xml:space="preserve"> </w:t>
      </w:r>
      <w:r w:rsidR="009704F8">
        <w:t>power</w:t>
      </w:r>
      <w:r w:rsidR="006864BC">
        <w:t>.</w:t>
      </w:r>
    </w:p>
    <w:p w:rsidR="00D6010D" w:rsidRDefault="00D6010D" w:rsidP="00D141EE">
      <w:pPr>
        <w:jc w:val="both"/>
      </w:pPr>
      <w:r>
        <w:rPr>
          <w:b/>
        </w:rPr>
        <w:t xml:space="preserve">3.7.2 </w:t>
      </w:r>
      <w:r w:rsidR="005E327B">
        <w:t>Elevator should not accept any request</w:t>
      </w:r>
      <w:r>
        <w:t>.</w:t>
      </w:r>
    </w:p>
    <w:p w:rsidR="00D6010D" w:rsidRDefault="00D6010D" w:rsidP="00D141EE">
      <w:pPr>
        <w:jc w:val="both"/>
      </w:pPr>
      <w:r>
        <w:rPr>
          <w:b/>
        </w:rPr>
        <w:t>3.7.3</w:t>
      </w:r>
      <w:r>
        <w:t xml:space="preserve"> Elevator should not move while the door</w:t>
      </w:r>
      <w:r w:rsidR="00FA6D9F">
        <w:t>s</w:t>
      </w:r>
      <w:r>
        <w:t xml:space="preserve"> </w:t>
      </w:r>
      <w:r w:rsidR="00FA6D9F">
        <w:t>are</w:t>
      </w:r>
      <w:r>
        <w:t xml:space="preserve"> still open.</w:t>
      </w:r>
      <w:r w:rsidR="00FA6D9F">
        <w:t xml:space="preserve"> The elevator will stop at the next floor and open its doors if the elevator is moving.</w:t>
      </w:r>
    </w:p>
    <w:p w:rsidR="00663A98" w:rsidRPr="00663A98" w:rsidRDefault="00663A98" w:rsidP="00D141EE">
      <w:pPr>
        <w:jc w:val="both"/>
      </w:pPr>
      <w:r>
        <w:rPr>
          <w:b/>
        </w:rPr>
        <w:t xml:space="preserve">3.7.4. </w:t>
      </w:r>
      <w:r>
        <w:t>The elevator will finish servicing requests in the same direction and then proceed to service requests in the opposite direction of current travel.</w:t>
      </w:r>
    </w:p>
    <w:p w:rsidR="003A4E57" w:rsidRDefault="003A4E57" w:rsidP="00D141EE">
      <w:pPr>
        <w:jc w:val="both"/>
        <w:rPr>
          <w:b/>
        </w:rPr>
      </w:pPr>
    </w:p>
    <w:p w:rsidR="003A4E57" w:rsidRDefault="003A4E57" w:rsidP="00D141EE">
      <w:pPr>
        <w:pStyle w:val="Heading2"/>
        <w:jc w:val="both"/>
      </w:pPr>
      <w:bookmarkStart w:id="10" w:name="_Toc258337326"/>
      <w:r>
        <w:t xml:space="preserve">Test </w:t>
      </w:r>
      <w:r w:rsidR="00314F70">
        <w:t>8</w:t>
      </w:r>
      <w:r>
        <w:t xml:space="preserve">: </w:t>
      </w:r>
      <w:r w:rsidR="00314F70">
        <w:t>Visual support of virtual system</w:t>
      </w:r>
      <w:bookmarkEnd w:id="10"/>
    </w:p>
    <w:p w:rsidR="003A4E57" w:rsidRDefault="003A4E57" w:rsidP="00D141EE">
      <w:pPr>
        <w:jc w:val="both"/>
      </w:pPr>
    </w:p>
    <w:p w:rsidR="003A4E57" w:rsidRPr="00314F70" w:rsidRDefault="003A4E57" w:rsidP="00D141EE">
      <w:pPr>
        <w:jc w:val="both"/>
      </w:pPr>
      <w:r w:rsidRPr="005257A1">
        <w:rPr>
          <w:b/>
        </w:rPr>
        <w:t xml:space="preserve">Meets Functional requirement </w:t>
      </w:r>
      <w:r w:rsidR="00314F70">
        <w:rPr>
          <w:b/>
        </w:rPr>
        <w:t>8</w:t>
      </w:r>
      <w:r>
        <w:rPr>
          <w:b/>
        </w:rPr>
        <w:t>:</w:t>
      </w:r>
      <w:r w:rsidR="00314F70">
        <w:rPr>
          <w:b/>
        </w:rPr>
        <w:t xml:space="preserve"> </w:t>
      </w:r>
      <w:r w:rsidR="00FF2A0F" w:rsidRPr="00D85335">
        <w:rPr>
          <w:rFonts w:ascii="Arial" w:eastAsia="Times New Roman" w:hAnsi="Arial" w:cs="Arial"/>
          <w:i/>
          <w:sz w:val="24"/>
          <w:szCs w:val="24"/>
        </w:rPr>
        <w:t>“A 3D visual interface will serve as visual support for the Elevator System.”</w:t>
      </w:r>
    </w:p>
    <w:p w:rsidR="003A4E57" w:rsidRDefault="003A4E57" w:rsidP="00D141EE">
      <w:pPr>
        <w:jc w:val="both"/>
        <w:rPr>
          <w:b/>
        </w:rPr>
      </w:pPr>
      <w:r w:rsidRPr="005257A1">
        <w:rPr>
          <w:b/>
        </w:rPr>
        <w:t>Implement</w:t>
      </w:r>
      <w:r w:rsidR="00314F70">
        <w:rPr>
          <w:b/>
        </w:rPr>
        <w:t>ation</w:t>
      </w:r>
      <w:r>
        <w:rPr>
          <w:b/>
        </w:rPr>
        <w:t>:</w:t>
      </w:r>
      <w:r w:rsidR="00314F70">
        <w:rPr>
          <w:b/>
        </w:rPr>
        <w:t xml:space="preserve"> </w:t>
      </w:r>
      <w:r w:rsidR="00314F70">
        <w:t>Implemented in the Graphical User Interface component (see SDD Section 2.2.3)</w:t>
      </w:r>
    </w:p>
    <w:p w:rsidR="003A4E57" w:rsidRPr="005257A1" w:rsidRDefault="00E5230A" w:rsidP="00D141EE">
      <w:pPr>
        <w:jc w:val="both"/>
        <w:rPr>
          <w:b/>
        </w:rPr>
      </w:pPr>
      <w:r>
        <w:rPr>
          <w:b/>
        </w:rPr>
        <w:t xml:space="preserve">Same test and result as </w:t>
      </w:r>
      <w:r w:rsidR="00E06E35">
        <w:rPr>
          <w:b/>
        </w:rPr>
        <w:t xml:space="preserve">Test </w:t>
      </w:r>
      <w:r w:rsidR="00246726">
        <w:rPr>
          <w:b/>
        </w:rPr>
        <w:t>2</w:t>
      </w:r>
    </w:p>
    <w:p w:rsidR="003A4E57" w:rsidRDefault="003A4E57" w:rsidP="00D141EE">
      <w:pPr>
        <w:jc w:val="both"/>
        <w:rPr>
          <w:b/>
        </w:rPr>
      </w:pPr>
    </w:p>
    <w:p w:rsidR="003A4E57" w:rsidRDefault="003A4E57" w:rsidP="00D141EE">
      <w:pPr>
        <w:pStyle w:val="Heading2"/>
        <w:jc w:val="both"/>
      </w:pPr>
      <w:bookmarkStart w:id="11" w:name="_Toc258337327"/>
      <w:r>
        <w:lastRenderedPageBreak/>
        <w:t xml:space="preserve">Test </w:t>
      </w:r>
      <w:r w:rsidR="00FF2A0F">
        <w:t xml:space="preserve">9: </w:t>
      </w:r>
      <w:r w:rsidR="00885A38">
        <w:t>Blackout</w:t>
      </w:r>
      <w:r w:rsidR="00FF2A0F">
        <w:t xml:space="preserve"> recovery</w:t>
      </w:r>
      <w:bookmarkEnd w:id="11"/>
    </w:p>
    <w:p w:rsidR="003A4E57" w:rsidRDefault="003A4E57" w:rsidP="00D141EE">
      <w:pPr>
        <w:jc w:val="both"/>
      </w:pPr>
    </w:p>
    <w:p w:rsidR="003A4E57" w:rsidRPr="00FF2A0F" w:rsidRDefault="003A4E57" w:rsidP="00D141EE">
      <w:pPr>
        <w:jc w:val="both"/>
      </w:pPr>
      <w:r w:rsidRPr="005257A1">
        <w:rPr>
          <w:b/>
        </w:rPr>
        <w:t xml:space="preserve">Meets Functional requirement </w:t>
      </w:r>
      <w:r w:rsidR="00FF2A0F">
        <w:rPr>
          <w:b/>
        </w:rPr>
        <w:t>9</w:t>
      </w:r>
      <w:r>
        <w:rPr>
          <w:b/>
        </w:rPr>
        <w:t>:</w:t>
      </w:r>
      <w:r w:rsidR="00FF2A0F">
        <w:rPr>
          <w:b/>
        </w:rPr>
        <w:t xml:space="preserve"> </w:t>
      </w:r>
      <w:r w:rsidR="00FF2A0F" w:rsidRPr="00D85335">
        <w:rPr>
          <w:rFonts w:ascii="Arial" w:eastAsia="Times New Roman" w:hAnsi="Arial" w:cs="Arial"/>
          <w:i/>
          <w:sz w:val="24"/>
          <w:szCs w:val="24"/>
        </w:rPr>
        <w:t>“</w:t>
      </w:r>
      <w:r w:rsidR="00885A38">
        <w:rPr>
          <w:rFonts w:ascii="Arial" w:eastAsia="Times New Roman" w:hAnsi="Arial" w:cs="Arial"/>
          <w:i/>
          <w:sz w:val="24"/>
          <w:szCs w:val="24"/>
        </w:rPr>
        <w:t>In case of a power outage, the system has a ‘recovery mode’ to set all elevators to ‘emergency mode’</w:t>
      </w:r>
      <w:r w:rsidR="00A0428D" w:rsidRPr="00D85335">
        <w:rPr>
          <w:rFonts w:ascii="Arial" w:eastAsia="Times New Roman" w:hAnsi="Arial" w:cs="Arial"/>
          <w:i/>
          <w:sz w:val="24"/>
          <w:szCs w:val="24"/>
        </w:rPr>
        <w:t>.</w:t>
      </w:r>
      <w:r w:rsidR="00FF2A0F" w:rsidRPr="00D85335">
        <w:rPr>
          <w:rFonts w:ascii="Arial" w:eastAsia="Times New Roman" w:hAnsi="Arial" w:cs="Arial"/>
          <w:i/>
          <w:sz w:val="24"/>
          <w:szCs w:val="24"/>
        </w:rPr>
        <w:t>”</w:t>
      </w:r>
    </w:p>
    <w:p w:rsidR="003A4E57" w:rsidRDefault="00FF2A0F" w:rsidP="00D141EE">
      <w:pPr>
        <w:jc w:val="both"/>
        <w:rPr>
          <w:b/>
        </w:rPr>
      </w:pPr>
      <w:r>
        <w:rPr>
          <w:b/>
        </w:rPr>
        <w:t xml:space="preserve">Implementation: </w:t>
      </w:r>
      <w:r>
        <w:t>Implemented in the Data Processing and decision making software component (See SDD Section 2.2.2)</w:t>
      </w:r>
    </w:p>
    <w:p w:rsidR="003A4E57" w:rsidRDefault="003A4E57" w:rsidP="00D141EE">
      <w:pPr>
        <w:jc w:val="both"/>
        <w:rPr>
          <w:b/>
        </w:rPr>
      </w:pPr>
      <w:r w:rsidRPr="005257A1">
        <w:rPr>
          <w:b/>
        </w:rPr>
        <w:t>Test sequence:</w:t>
      </w:r>
    </w:p>
    <w:p w:rsidR="00555361" w:rsidRPr="00555361" w:rsidRDefault="00555361" w:rsidP="00D141EE">
      <w:pPr>
        <w:jc w:val="both"/>
        <w:rPr>
          <w:b/>
        </w:rPr>
      </w:pPr>
      <w:r>
        <w:rPr>
          <w:b/>
        </w:rPr>
        <w:t xml:space="preserve">3.9.1 </w:t>
      </w:r>
      <w:r>
        <w:t xml:space="preserve">Same as </w:t>
      </w:r>
      <w:r w:rsidRPr="00411258">
        <w:rPr>
          <w:i/>
        </w:rPr>
        <w:t>3.7.1</w:t>
      </w:r>
    </w:p>
    <w:p w:rsidR="003A4E57" w:rsidRPr="005257A1" w:rsidRDefault="003A4E57" w:rsidP="00D141EE">
      <w:pPr>
        <w:jc w:val="both"/>
        <w:rPr>
          <w:b/>
        </w:rPr>
      </w:pPr>
      <w:r w:rsidRPr="005257A1">
        <w:rPr>
          <w:b/>
        </w:rPr>
        <w:t>Expected Result:</w:t>
      </w:r>
    </w:p>
    <w:p w:rsidR="00555361" w:rsidRPr="00555361" w:rsidRDefault="00555361" w:rsidP="00D141EE">
      <w:pPr>
        <w:jc w:val="both"/>
        <w:rPr>
          <w:b/>
        </w:rPr>
      </w:pPr>
      <w:r>
        <w:rPr>
          <w:b/>
        </w:rPr>
        <w:t xml:space="preserve">3.9.1 </w:t>
      </w:r>
      <w:r>
        <w:t xml:space="preserve">Same as </w:t>
      </w:r>
      <w:r w:rsidRPr="00411258">
        <w:rPr>
          <w:i/>
        </w:rPr>
        <w:t>3.7.1</w:t>
      </w:r>
    </w:p>
    <w:p w:rsidR="003A4E57" w:rsidRDefault="003A4E57" w:rsidP="00D141EE">
      <w:pPr>
        <w:jc w:val="both"/>
        <w:rPr>
          <w:b/>
        </w:rPr>
      </w:pPr>
    </w:p>
    <w:p w:rsidR="003A4E57" w:rsidRDefault="003A4E57" w:rsidP="00D141EE">
      <w:pPr>
        <w:pStyle w:val="Heading2"/>
        <w:jc w:val="both"/>
      </w:pPr>
      <w:bookmarkStart w:id="12" w:name="_Toc258337328"/>
      <w:r>
        <w:t xml:space="preserve">Test </w:t>
      </w:r>
      <w:r w:rsidR="00FF2A0F">
        <w:t>10</w:t>
      </w:r>
      <w:r>
        <w:t xml:space="preserve">: </w:t>
      </w:r>
      <w:r w:rsidR="00FF2A0F">
        <w:t>Emergency timeout</w:t>
      </w:r>
      <w:bookmarkEnd w:id="12"/>
    </w:p>
    <w:p w:rsidR="003A4E57" w:rsidRDefault="003A4E57" w:rsidP="00D141EE">
      <w:pPr>
        <w:jc w:val="both"/>
      </w:pPr>
    </w:p>
    <w:p w:rsidR="003A4E57" w:rsidRPr="00A0428D" w:rsidRDefault="003A4E57" w:rsidP="00D141EE">
      <w:pPr>
        <w:jc w:val="both"/>
      </w:pPr>
      <w:r w:rsidRPr="005257A1">
        <w:rPr>
          <w:b/>
        </w:rPr>
        <w:t xml:space="preserve">Meets Functional requirement </w:t>
      </w:r>
      <w:r w:rsidR="00A0428D">
        <w:rPr>
          <w:b/>
        </w:rPr>
        <w:t>10</w:t>
      </w:r>
      <w:r>
        <w:rPr>
          <w:b/>
        </w:rPr>
        <w:t>:</w:t>
      </w:r>
      <w:r w:rsidR="00A0428D">
        <w:rPr>
          <w:b/>
        </w:rPr>
        <w:t xml:space="preserve"> </w:t>
      </w:r>
      <w:r w:rsidR="00A0428D" w:rsidRPr="00D85335">
        <w:rPr>
          <w:rFonts w:ascii="Arial" w:eastAsia="Times New Roman" w:hAnsi="Arial" w:cs="Arial"/>
          <w:i/>
          <w:sz w:val="24"/>
          <w:szCs w:val="24"/>
        </w:rPr>
        <w:t>“The system is equipped with an emergency timeout mechanism to avoid starvation of any requests.”</w:t>
      </w:r>
    </w:p>
    <w:p w:rsidR="003A4E57" w:rsidRDefault="00FF2A0F" w:rsidP="00D141EE">
      <w:pPr>
        <w:jc w:val="both"/>
        <w:rPr>
          <w:b/>
        </w:rPr>
      </w:pPr>
      <w:r>
        <w:rPr>
          <w:b/>
        </w:rPr>
        <w:t xml:space="preserve">Implementation: </w:t>
      </w:r>
      <w:r>
        <w:t>Implemented in the Data Processing and decision making software component (See SDD Section 2.2.2)</w:t>
      </w:r>
    </w:p>
    <w:p w:rsidR="003A4E57" w:rsidRDefault="003A4E57" w:rsidP="00D141EE">
      <w:pPr>
        <w:jc w:val="both"/>
        <w:rPr>
          <w:b/>
        </w:rPr>
      </w:pPr>
      <w:r w:rsidRPr="005257A1">
        <w:rPr>
          <w:b/>
        </w:rPr>
        <w:t>Test sequence:</w:t>
      </w:r>
    </w:p>
    <w:p w:rsidR="00832893" w:rsidRPr="00832893" w:rsidRDefault="00832893" w:rsidP="00D141EE">
      <w:pPr>
        <w:jc w:val="both"/>
      </w:pPr>
      <w:r>
        <w:rPr>
          <w:b/>
        </w:rPr>
        <w:t xml:space="preserve">3.10.1 </w:t>
      </w:r>
      <w:r w:rsidR="000E4958">
        <w:t>Press</w:t>
      </w:r>
      <w:r>
        <w:t xml:space="preserve"> up or down button</w:t>
      </w:r>
      <w:r w:rsidR="00411258">
        <w:t xml:space="preserve"> and wait for more than five</w:t>
      </w:r>
      <w:r w:rsidR="000E4958">
        <w:t xml:space="preserve"> minutes.</w:t>
      </w:r>
    </w:p>
    <w:p w:rsidR="003A4E57" w:rsidRPr="005257A1" w:rsidRDefault="003A4E57" w:rsidP="00D141EE">
      <w:pPr>
        <w:jc w:val="both"/>
        <w:rPr>
          <w:b/>
        </w:rPr>
      </w:pPr>
      <w:r w:rsidRPr="005257A1">
        <w:rPr>
          <w:b/>
        </w:rPr>
        <w:t>Expected Result:</w:t>
      </w:r>
    </w:p>
    <w:p w:rsidR="00832893" w:rsidRPr="00832893" w:rsidRDefault="00832893" w:rsidP="00D141EE">
      <w:pPr>
        <w:jc w:val="both"/>
      </w:pPr>
      <w:r>
        <w:rPr>
          <w:b/>
        </w:rPr>
        <w:t xml:space="preserve">3.10.1 </w:t>
      </w:r>
      <w:r w:rsidR="000E4958">
        <w:t>After f</w:t>
      </w:r>
      <w:r>
        <w:t>ive minute</w:t>
      </w:r>
      <w:r w:rsidR="00411258">
        <w:t>s</w:t>
      </w:r>
      <w:r w:rsidR="000E4958">
        <w:t>, an alarm signal will activate.</w:t>
      </w:r>
      <w:r>
        <w:t xml:space="preserve"> </w:t>
      </w:r>
    </w:p>
    <w:p w:rsidR="00D141EE" w:rsidRDefault="00D141EE">
      <w:pPr>
        <w:rPr>
          <w:rFonts w:asciiTheme="majorHAnsi" w:eastAsiaTheme="majorEastAsia" w:hAnsiTheme="majorHAnsi" w:cstheme="majorBidi"/>
          <w:b/>
          <w:bCs/>
          <w:color w:val="B35E06" w:themeColor="accent1" w:themeShade="BF"/>
          <w:sz w:val="28"/>
          <w:szCs w:val="28"/>
        </w:rPr>
      </w:pPr>
      <w:r>
        <w:br w:type="page"/>
      </w:r>
    </w:p>
    <w:p w:rsidR="005F031C" w:rsidRPr="00AC36CE" w:rsidRDefault="002F2825" w:rsidP="005F031C">
      <w:pPr>
        <w:pStyle w:val="Heading1"/>
      </w:pPr>
      <w:bookmarkStart w:id="13" w:name="_Toc258337329"/>
      <w:r>
        <w:lastRenderedPageBreak/>
        <w:t xml:space="preserve">Appendix 1 - </w:t>
      </w:r>
      <w:r w:rsidR="005F031C" w:rsidRPr="00AC36CE">
        <w:t>Elevator Instructions OpenGL</w:t>
      </w:r>
      <w:bookmarkEnd w:id="13"/>
    </w:p>
    <w:p w:rsidR="005F031C" w:rsidRDefault="005F031C" w:rsidP="005F031C"/>
    <w:p w:rsidR="004D006E" w:rsidRDefault="004D006E" w:rsidP="00106F5F">
      <w:pPr>
        <w:jc w:val="both"/>
      </w:pPr>
      <w:r>
        <w:t xml:space="preserve">There are </w:t>
      </w:r>
      <w:r w:rsidR="00106F5F">
        <w:t>two</w:t>
      </w:r>
      <w:r>
        <w:t xml:space="preserve"> ways of controlling the elevators: directly from the GUI (Using the commands outlined below), or from the MSP430 keyboard (Using the commands outlined in Appendix 2) </w:t>
      </w:r>
    </w:p>
    <w:p w:rsidR="00E35C19" w:rsidRDefault="004D006E" w:rsidP="00106F5F">
      <w:pPr>
        <w:jc w:val="both"/>
      </w:pPr>
      <w:r>
        <w:t>Different sets of buttons have been assigned to different elevators</w:t>
      </w:r>
      <w:r w:rsidR="00DC049D">
        <w:t xml:space="preserve"> and have been divided in columns (see table below). </w:t>
      </w:r>
      <w:r w:rsidR="00E35C19">
        <w:t xml:space="preserve">In order to make a floor selection, first scroll to it </w:t>
      </w:r>
      <w:r w:rsidR="00DC049D">
        <w:t>using the appropriate buttons, referring to the “Requested Floor:” label to know the current selection. When the desired floor appears besides the Request Floor button, press the floor select button to send out the request.</w:t>
      </w:r>
    </w:p>
    <w:p w:rsidR="004D006E" w:rsidRDefault="004D006E" w:rsidP="00106F5F">
      <w:pPr>
        <w:jc w:val="both"/>
      </w:pPr>
      <w:r>
        <w:t>The specific function of each individual button is outlined in the following table:</w:t>
      </w:r>
    </w:p>
    <w:tbl>
      <w:tblPr>
        <w:tblStyle w:val="TableGrid"/>
        <w:tblW w:w="0" w:type="auto"/>
        <w:tblLook w:val="04A0"/>
      </w:tblPr>
      <w:tblGrid>
        <w:gridCol w:w="3510"/>
        <w:gridCol w:w="1418"/>
        <w:gridCol w:w="1417"/>
        <w:gridCol w:w="1418"/>
      </w:tblGrid>
      <w:tr w:rsidR="004D006E" w:rsidTr="00DC049D">
        <w:tc>
          <w:tcPr>
            <w:tcW w:w="3510" w:type="dxa"/>
          </w:tcPr>
          <w:p w:rsidR="004D006E" w:rsidRDefault="004D006E" w:rsidP="00106F5F">
            <w:pPr>
              <w:jc w:val="both"/>
            </w:pPr>
          </w:p>
        </w:tc>
        <w:tc>
          <w:tcPr>
            <w:tcW w:w="1418" w:type="dxa"/>
          </w:tcPr>
          <w:p w:rsidR="004D006E" w:rsidRDefault="00E35C19" w:rsidP="00106F5F">
            <w:pPr>
              <w:jc w:val="both"/>
            </w:pPr>
            <w:r>
              <w:t>Elevator 1</w:t>
            </w:r>
          </w:p>
        </w:tc>
        <w:tc>
          <w:tcPr>
            <w:tcW w:w="1417" w:type="dxa"/>
          </w:tcPr>
          <w:p w:rsidR="004D006E" w:rsidRDefault="00E35C19" w:rsidP="00106F5F">
            <w:pPr>
              <w:jc w:val="both"/>
            </w:pPr>
            <w:r>
              <w:t>Elevator 2</w:t>
            </w:r>
          </w:p>
        </w:tc>
        <w:tc>
          <w:tcPr>
            <w:tcW w:w="1418" w:type="dxa"/>
          </w:tcPr>
          <w:p w:rsidR="004D006E" w:rsidRDefault="00E35C19" w:rsidP="00106F5F">
            <w:pPr>
              <w:jc w:val="both"/>
            </w:pPr>
            <w:r>
              <w:t>Elevator 3</w:t>
            </w:r>
          </w:p>
        </w:tc>
      </w:tr>
      <w:tr w:rsidR="004D006E" w:rsidTr="00DC049D">
        <w:tc>
          <w:tcPr>
            <w:tcW w:w="3510" w:type="dxa"/>
          </w:tcPr>
          <w:p w:rsidR="004D006E" w:rsidRDefault="00E35C19" w:rsidP="00106F5F">
            <w:pPr>
              <w:jc w:val="both"/>
            </w:pPr>
            <w:r>
              <w:t xml:space="preserve">Increment </w:t>
            </w:r>
            <w:r w:rsidR="00DC049D">
              <w:t>Floor Selection</w:t>
            </w:r>
          </w:p>
        </w:tc>
        <w:tc>
          <w:tcPr>
            <w:tcW w:w="1418" w:type="dxa"/>
          </w:tcPr>
          <w:p w:rsidR="004D006E" w:rsidRDefault="00DC049D" w:rsidP="00106F5F">
            <w:pPr>
              <w:jc w:val="both"/>
            </w:pPr>
            <w:r>
              <w:t>Q</w:t>
            </w:r>
          </w:p>
        </w:tc>
        <w:tc>
          <w:tcPr>
            <w:tcW w:w="1417" w:type="dxa"/>
          </w:tcPr>
          <w:p w:rsidR="004D006E" w:rsidRDefault="00DC049D" w:rsidP="00106F5F">
            <w:pPr>
              <w:jc w:val="both"/>
            </w:pPr>
            <w:r>
              <w:t>W</w:t>
            </w:r>
          </w:p>
        </w:tc>
        <w:tc>
          <w:tcPr>
            <w:tcW w:w="1418" w:type="dxa"/>
          </w:tcPr>
          <w:p w:rsidR="004D006E" w:rsidRDefault="00DC049D" w:rsidP="00106F5F">
            <w:pPr>
              <w:jc w:val="both"/>
            </w:pPr>
            <w:r>
              <w:t>E</w:t>
            </w:r>
          </w:p>
        </w:tc>
      </w:tr>
      <w:tr w:rsidR="004D006E" w:rsidTr="00DC049D">
        <w:tc>
          <w:tcPr>
            <w:tcW w:w="3510" w:type="dxa"/>
          </w:tcPr>
          <w:p w:rsidR="004D006E" w:rsidRDefault="00DC049D" w:rsidP="00106F5F">
            <w:pPr>
              <w:jc w:val="both"/>
            </w:pPr>
            <w:r>
              <w:t>Decrement Floor Selection</w:t>
            </w:r>
          </w:p>
        </w:tc>
        <w:tc>
          <w:tcPr>
            <w:tcW w:w="1418" w:type="dxa"/>
          </w:tcPr>
          <w:p w:rsidR="004D006E" w:rsidRDefault="00DC049D" w:rsidP="00106F5F">
            <w:pPr>
              <w:jc w:val="both"/>
            </w:pPr>
            <w:r>
              <w:t>A</w:t>
            </w:r>
          </w:p>
        </w:tc>
        <w:tc>
          <w:tcPr>
            <w:tcW w:w="1417" w:type="dxa"/>
          </w:tcPr>
          <w:p w:rsidR="004D006E" w:rsidRDefault="00DC049D" w:rsidP="00106F5F">
            <w:pPr>
              <w:jc w:val="both"/>
            </w:pPr>
            <w:r>
              <w:t>S</w:t>
            </w:r>
          </w:p>
        </w:tc>
        <w:tc>
          <w:tcPr>
            <w:tcW w:w="1418" w:type="dxa"/>
          </w:tcPr>
          <w:p w:rsidR="004D006E" w:rsidRDefault="00DC049D" w:rsidP="00106F5F">
            <w:pPr>
              <w:jc w:val="both"/>
            </w:pPr>
            <w:r>
              <w:t>D</w:t>
            </w:r>
          </w:p>
        </w:tc>
      </w:tr>
      <w:tr w:rsidR="004D006E" w:rsidTr="00DC049D">
        <w:tc>
          <w:tcPr>
            <w:tcW w:w="3510" w:type="dxa"/>
          </w:tcPr>
          <w:p w:rsidR="004D006E" w:rsidRDefault="00DC049D" w:rsidP="00106F5F">
            <w:pPr>
              <w:jc w:val="both"/>
            </w:pPr>
            <w:r>
              <w:t>Select current floor Selection</w:t>
            </w:r>
          </w:p>
        </w:tc>
        <w:tc>
          <w:tcPr>
            <w:tcW w:w="1418" w:type="dxa"/>
          </w:tcPr>
          <w:p w:rsidR="004D006E" w:rsidRDefault="00DC049D" w:rsidP="00106F5F">
            <w:pPr>
              <w:jc w:val="both"/>
            </w:pPr>
            <w:r>
              <w:t>Z</w:t>
            </w:r>
          </w:p>
        </w:tc>
        <w:tc>
          <w:tcPr>
            <w:tcW w:w="1417" w:type="dxa"/>
          </w:tcPr>
          <w:p w:rsidR="004D006E" w:rsidRDefault="00DC049D" w:rsidP="00106F5F">
            <w:pPr>
              <w:jc w:val="both"/>
            </w:pPr>
            <w:r>
              <w:t>C</w:t>
            </w:r>
          </w:p>
        </w:tc>
        <w:tc>
          <w:tcPr>
            <w:tcW w:w="1418" w:type="dxa"/>
          </w:tcPr>
          <w:p w:rsidR="004D006E" w:rsidRDefault="00DC049D" w:rsidP="00106F5F">
            <w:pPr>
              <w:jc w:val="both"/>
            </w:pPr>
            <w:r>
              <w:t>C</w:t>
            </w:r>
          </w:p>
        </w:tc>
      </w:tr>
      <w:tr w:rsidR="00DC049D" w:rsidTr="00DC049D">
        <w:tc>
          <w:tcPr>
            <w:tcW w:w="3510" w:type="dxa"/>
          </w:tcPr>
          <w:p w:rsidR="00DC049D" w:rsidRDefault="00DC049D" w:rsidP="00106F5F">
            <w:pPr>
              <w:jc w:val="both"/>
            </w:pPr>
            <w:r>
              <w:t>Emergency Button</w:t>
            </w:r>
          </w:p>
        </w:tc>
        <w:tc>
          <w:tcPr>
            <w:tcW w:w="1418" w:type="dxa"/>
          </w:tcPr>
          <w:p w:rsidR="00DC049D" w:rsidRDefault="00DC049D" w:rsidP="00106F5F">
            <w:pPr>
              <w:jc w:val="both"/>
            </w:pPr>
            <w:r>
              <w:t>1</w:t>
            </w:r>
          </w:p>
        </w:tc>
        <w:tc>
          <w:tcPr>
            <w:tcW w:w="1417" w:type="dxa"/>
          </w:tcPr>
          <w:p w:rsidR="00DC049D" w:rsidRDefault="00DC049D" w:rsidP="00106F5F">
            <w:pPr>
              <w:jc w:val="both"/>
            </w:pPr>
            <w:r>
              <w:t>2</w:t>
            </w:r>
          </w:p>
        </w:tc>
        <w:tc>
          <w:tcPr>
            <w:tcW w:w="1418" w:type="dxa"/>
          </w:tcPr>
          <w:p w:rsidR="00DC049D" w:rsidRDefault="00DC049D" w:rsidP="00106F5F">
            <w:pPr>
              <w:jc w:val="both"/>
            </w:pPr>
            <w:r>
              <w:t>3</w:t>
            </w:r>
          </w:p>
        </w:tc>
      </w:tr>
      <w:tr w:rsidR="00DC049D" w:rsidTr="00DC049D">
        <w:tc>
          <w:tcPr>
            <w:tcW w:w="3510" w:type="dxa"/>
          </w:tcPr>
          <w:p w:rsidR="00DC049D" w:rsidRDefault="00DC049D" w:rsidP="00106F5F">
            <w:pPr>
              <w:jc w:val="both"/>
            </w:pPr>
            <w:r>
              <w:t>Open Doors</w:t>
            </w:r>
          </w:p>
        </w:tc>
        <w:tc>
          <w:tcPr>
            <w:tcW w:w="1418" w:type="dxa"/>
          </w:tcPr>
          <w:p w:rsidR="00DC049D" w:rsidRDefault="00DC049D" w:rsidP="00106F5F">
            <w:pPr>
              <w:jc w:val="both"/>
            </w:pPr>
            <w:r>
              <w:t>shift+Q</w:t>
            </w:r>
          </w:p>
        </w:tc>
        <w:tc>
          <w:tcPr>
            <w:tcW w:w="1417" w:type="dxa"/>
          </w:tcPr>
          <w:p w:rsidR="00DC049D" w:rsidRDefault="00DC049D" w:rsidP="00106F5F">
            <w:pPr>
              <w:jc w:val="both"/>
            </w:pPr>
            <w:r>
              <w:t>shift+W</w:t>
            </w:r>
          </w:p>
        </w:tc>
        <w:tc>
          <w:tcPr>
            <w:tcW w:w="1418" w:type="dxa"/>
          </w:tcPr>
          <w:p w:rsidR="00DC049D" w:rsidRDefault="00DC049D" w:rsidP="00106F5F">
            <w:pPr>
              <w:jc w:val="both"/>
            </w:pPr>
            <w:r>
              <w:t>shift+E</w:t>
            </w:r>
          </w:p>
        </w:tc>
      </w:tr>
      <w:tr w:rsidR="00DC049D" w:rsidTr="00DC049D">
        <w:tc>
          <w:tcPr>
            <w:tcW w:w="3510" w:type="dxa"/>
          </w:tcPr>
          <w:p w:rsidR="00DC049D" w:rsidRDefault="00DC049D" w:rsidP="00106F5F">
            <w:pPr>
              <w:jc w:val="both"/>
            </w:pPr>
            <w:r>
              <w:t>Close Doors</w:t>
            </w:r>
          </w:p>
        </w:tc>
        <w:tc>
          <w:tcPr>
            <w:tcW w:w="1418" w:type="dxa"/>
          </w:tcPr>
          <w:p w:rsidR="00DC049D" w:rsidRDefault="00DC049D" w:rsidP="00106F5F">
            <w:pPr>
              <w:jc w:val="both"/>
            </w:pPr>
            <w:r>
              <w:t>Shift+A</w:t>
            </w:r>
          </w:p>
        </w:tc>
        <w:tc>
          <w:tcPr>
            <w:tcW w:w="1417" w:type="dxa"/>
          </w:tcPr>
          <w:p w:rsidR="00DC049D" w:rsidRDefault="00DC049D" w:rsidP="00106F5F">
            <w:pPr>
              <w:jc w:val="both"/>
            </w:pPr>
            <w:r>
              <w:t>shift+S</w:t>
            </w:r>
          </w:p>
        </w:tc>
        <w:tc>
          <w:tcPr>
            <w:tcW w:w="1418" w:type="dxa"/>
          </w:tcPr>
          <w:p w:rsidR="00DC049D" w:rsidRDefault="00DC049D" w:rsidP="00106F5F">
            <w:pPr>
              <w:jc w:val="both"/>
            </w:pPr>
            <w:r>
              <w:t>shift+D</w:t>
            </w:r>
          </w:p>
        </w:tc>
      </w:tr>
    </w:tbl>
    <w:p w:rsidR="00DC049D" w:rsidRDefault="00DC049D" w:rsidP="00106F5F">
      <w:pPr>
        <w:jc w:val="both"/>
      </w:pPr>
    </w:p>
    <w:p w:rsidR="00DC049D" w:rsidRDefault="00DC049D" w:rsidP="00106F5F">
      <w:pPr>
        <w:jc w:val="both"/>
      </w:pPr>
      <w:r>
        <w:t xml:space="preserve">For the buttons in the hallway, first select the button panel floor by pressing ‘R’ to increment the floor selection, and ‘F’ to decrement the floor selection. The current selected floor is written besides the “UP/DOWN – Floor xx” label, where xx refers to the floor currently being operated on. </w:t>
      </w:r>
      <w:r w:rsidR="00106F5F">
        <w:t>Once on the desired floor, press V for UP and B for down (see table below).</w:t>
      </w:r>
    </w:p>
    <w:p w:rsidR="00DC049D" w:rsidRDefault="00DC049D" w:rsidP="005F031C"/>
    <w:tbl>
      <w:tblPr>
        <w:tblStyle w:val="TableGrid"/>
        <w:tblW w:w="0" w:type="auto"/>
        <w:tblLook w:val="04A0"/>
      </w:tblPr>
      <w:tblGrid>
        <w:gridCol w:w="4428"/>
        <w:gridCol w:w="4428"/>
      </w:tblGrid>
      <w:tr w:rsidR="005F031C" w:rsidTr="004D006E">
        <w:tc>
          <w:tcPr>
            <w:tcW w:w="4428" w:type="dxa"/>
          </w:tcPr>
          <w:p w:rsidR="005F031C" w:rsidRPr="00106F5F" w:rsidRDefault="005F031C" w:rsidP="004D006E">
            <w:pPr>
              <w:rPr>
                <w:rFonts w:ascii="Arial" w:hAnsi="Arial" w:cs="Arial"/>
                <w:b/>
                <w:bCs/>
                <w:color w:val="000000"/>
                <w:sz w:val="24"/>
                <w:szCs w:val="24"/>
              </w:rPr>
            </w:pPr>
            <w:r w:rsidRPr="00106F5F">
              <w:rPr>
                <w:rStyle w:val="apple-style-span"/>
                <w:rFonts w:ascii="Arial" w:hAnsi="Arial" w:cs="Arial"/>
                <w:b/>
                <w:bCs/>
                <w:color w:val="000000"/>
                <w:sz w:val="24"/>
                <w:szCs w:val="24"/>
              </w:rPr>
              <w:t>Controls</w:t>
            </w:r>
          </w:p>
        </w:tc>
        <w:tc>
          <w:tcPr>
            <w:tcW w:w="4428" w:type="dxa"/>
          </w:tcPr>
          <w:p w:rsidR="005F031C" w:rsidRPr="00106F5F" w:rsidRDefault="005F031C" w:rsidP="004D006E">
            <w:pPr>
              <w:rPr>
                <w:rFonts w:ascii="Arial" w:hAnsi="Arial" w:cs="Arial"/>
                <w:color w:val="000000"/>
                <w:sz w:val="24"/>
                <w:szCs w:val="24"/>
              </w:rPr>
            </w:pPr>
            <w:r w:rsidRPr="00106F5F">
              <w:rPr>
                <w:rStyle w:val="apple-style-span"/>
                <w:rFonts w:ascii="Arial" w:hAnsi="Arial" w:cs="Arial"/>
                <w:b/>
                <w:bCs/>
                <w:color w:val="000000"/>
                <w:sz w:val="24"/>
                <w:szCs w:val="24"/>
              </w:rPr>
              <w:t>Floors</w:t>
            </w:r>
          </w:p>
        </w:tc>
      </w:tr>
      <w:tr w:rsidR="005F031C" w:rsidTr="004D006E">
        <w:tc>
          <w:tcPr>
            <w:tcW w:w="4428" w:type="dxa"/>
          </w:tcPr>
          <w:p w:rsidR="005F031C" w:rsidRDefault="005F031C" w:rsidP="004D006E">
            <w:pPr>
              <w:rPr>
                <w:rFonts w:ascii="Arial" w:hAnsi="Arial" w:cs="Arial"/>
                <w:color w:val="000000"/>
                <w:sz w:val="16"/>
                <w:szCs w:val="16"/>
              </w:rPr>
            </w:pPr>
            <w:r w:rsidRPr="002E57B1">
              <w:rPr>
                <w:rFonts w:ascii="Arial" w:hAnsi="Arial" w:cs="Arial"/>
                <w:noProof/>
                <w:color w:val="000000"/>
                <w:sz w:val="16"/>
                <w:szCs w:val="16"/>
                <w:lang w:val="en-CA" w:eastAsia="en-CA"/>
              </w:rPr>
              <w:drawing>
                <wp:inline distT="0" distB="0" distL="0" distR="0">
                  <wp:extent cx="662437" cy="1582736"/>
                  <wp:effectExtent l="19050" t="0" r="4313" b="0"/>
                  <wp:docPr id="13" name="Picture 2" descr="up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pdown"/>
                          <pic:cNvPicPr>
                            <a:picLocks noChangeAspect="1" noChangeArrowheads="1"/>
                          </pic:cNvPicPr>
                        </pic:nvPicPr>
                        <pic:blipFill>
                          <a:blip r:embed="rId12" cstate="print"/>
                          <a:srcRect/>
                          <a:stretch>
                            <a:fillRect/>
                          </a:stretch>
                        </pic:blipFill>
                        <pic:spPr bwMode="auto">
                          <a:xfrm>
                            <a:off x="0" y="0"/>
                            <a:ext cx="663421" cy="1585088"/>
                          </a:xfrm>
                          <a:prstGeom prst="rect">
                            <a:avLst/>
                          </a:prstGeom>
                          <a:noFill/>
                          <a:ln w="9525">
                            <a:noFill/>
                            <a:miter lim="800000"/>
                            <a:headEnd/>
                            <a:tailEnd/>
                          </a:ln>
                        </pic:spPr>
                      </pic:pic>
                    </a:graphicData>
                  </a:graphic>
                </wp:inline>
              </w:drawing>
            </w:r>
          </w:p>
        </w:tc>
        <w:tc>
          <w:tcPr>
            <w:tcW w:w="4428" w:type="dxa"/>
          </w:tcPr>
          <w:p w:rsidR="00106F5F" w:rsidRPr="00106F5F" w:rsidRDefault="00106F5F" w:rsidP="004D006E">
            <w:pPr>
              <w:rPr>
                <w:rStyle w:val="apple-style-span"/>
                <w:rFonts w:ascii="Arial" w:hAnsi="Arial" w:cs="Arial"/>
                <w:color w:val="000000"/>
              </w:rPr>
            </w:pPr>
            <w:r w:rsidRPr="00106F5F">
              <w:rPr>
                <w:rStyle w:val="apple-style-span"/>
                <w:rFonts w:ascii="Arial" w:hAnsi="Arial" w:cs="Arial"/>
                <w:color w:val="000000"/>
              </w:rPr>
              <w:t>First select the floor to operate on using:</w:t>
            </w:r>
          </w:p>
          <w:p w:rsidR="00106F5F" w:rsidRPr="00106F5F" w:rsidRDefault="005F031C" w:rsidP="004D006E">
            <w:pPr>
              <w:rPr>
                <w:rStyle w:val="apple-style-span"/>
                <w:rFonts w:ascii="Arial" w:hAnsi="Arial" w:cs="Arial"/>
                <w:color w:val="000000"/>
              </w:rPr>
            </w:pPr>
            <w:r w:rsidRPr="00106F5F">
              <w:rPr>
                <w:rStyle w:val="apple-style-span"/>
                <w:rFonts w:ascii="Arial" w:hAnsi="Arial" w:cs="Arial"/>
                <w:b/>
                <w:color w:val="000000"/>
              </w:rPr>
              <w:t>R,F</w:t>
            </w:r>
            <w:r w:rsidRPr="00106F5F">
              <w:rPr>
                <w:rStyle w:val="apple-style-span"/>
                <w:rFonts w:ascii="Arial" w:hAnsi="Arial" w:cs="Arial"/>
                <w:color w:val="000000"/>
              </w:rPr>
              <w:t>: Increment/Decrement floor selection</w:t>
            </w:r>
          </w:p>
          <w:p w:rsidR="00106F5F" w:rsidRPr="00106F5F" w:rsidRDefault="00106F5F" w:rsidP="004D006E">
            <w:pPr>
              <w:rPr>
                <w:rFonts w:ascii="Arial" w:hAnsi="Arial" w:cs="Arial"/>
              </w:rPr>
            </w:pPr>
          </w:p>
          <w:p w:rsidR="005F031C" w:rsidRPr="00106F5F" w:rsidRDefault="00106F5F" w:rsidP="004D006E">
            <w:pPr>
              <w:rPr>
                <w:rStyle w:val="apple-style-span"/>
                <w:rFonts w:ascii="Arial" w:hAnsi="Arial" w:cs="Arial"/>
                <w:color w:val="000000"/>
              </w:rPr>
            </w:pPr>
            <w:r w:rsidRPr="00106F5F">
              <w:rPr>
                <w:rFonts w:ascii="Arial" w:hAnsi="Arial" w:cs="Arial"/>
              </w:rPr>
              <w:t>Then press:</w:t>
            </w:r>
            <w:r w:rsidR="005F031C" w:rsidRPr="00106F5F">
              <w:rPr>
                <w:rFonts w:ascii="Arial" w:hAnsi="Arial" w:cs="Arial"/>
              </w:rPr>
              <w:br/>
            </w:r>
            <w:r w:rsidR="005F031C" w:rsidRPr="00106F5F">
              <w:rPr>
                <w:rStyle w:val="apple-style-span"/>
                <w:rFonts w:ascii="Arial" w:hAnsi="Arial" w:cs="Arial"/>
                <w:b/>
                <w:color w:val="000000"/>
              </w:rPr>
              <w:t>V</w:t>
            </w:r>
            <w:r w:rsidR="005F031C" w:rsidRPr="00106F5F">
              <w:rPr>
                <w:rStyle w:val="apple-style-span"/>
                <w:rFonts w:ascii="Arial" w:hAnsi="Arial" w:cs="Arial"/>
                <w:color w:val="000000"/>
              </w:rPr>
              <w:t>: Press UP button on selected floor</w:t>
            </w:r>
          </w:p>
          <w:p w:rsidR="005F031C" w:rsidRPr="00106F5F" w:rsidRDefault="005F031C" w:rsidP="004D006E">
            <w:pPr>
              <w:rPr>
                <w:rStyle w:val="apple-style-span"/>
                <w:rFonts w:ascii="Arial" w:hAnsi="Arial" w:cs="Arial"/>
                <w:color w:val="000000"/>
              </w:rPr>
            </w:pPr>
            <w:r w:rsidRPr="00106F5F">
              <w:rPr>
                <w:rStyle w:val="apple-style-span"/>
                <w:rFonts w:ascii="Arial" w:hAnsi="Arial" w:cs="Arial"/>
                <w:b/>
                <w:color w:val="000000"/>
              </w:rPr>
              <w:t>B</w:t>
            </w:r>
            <w:r w:rsidRPr="00106F5F">
              <w:rPr>
                <w:rStyle w:val="apple-style-span"/>
                <w:rFonts w:ascii="Arial" w:hAnsi="Arial" w:cs="Arial"/>
                <w:color w:val="000000"/>
              </w:rPr>
              <w:t>: Press DOWN button on selected floor</w:t>
            </w:r>
          </w:p>
          <w:p w:rsidR="005F031C" w:rsidRPr="00106F5F" w:rsidRDefault="005F031C" w:rsidP="004D006E">
            <w:pPr>
              <w:rPr>
                <w:rFonts w:ascii="Arial" w:hAnsi="Arial" w:cs="Arial"/>
                <w:color w:val="000000"/>
              </w:rPr>
            </w:pPr>
          </w:p>
        </w:tc>
      </w:tr>
    </w:tbl>
    <w:p w:rsidR="005F031C" w:rsidRDefault="005F031C" w:rsidP="005F031C">
      <w:pPr>
        <w:rPr>
          <w:rStyle w:val="apple-style-span"/>
          <w:rFonts w:ascii="Arial" w:hAnsi="Arial" w:cs="Arial"/>
          <w:color w:val="000000"/>
          <w:sz w:val="16"/>
          <w:szCs w:val="16"/>
        </w:rPr>
      </w:pPr>
      <w:r>
        <w:rPr>
          <w:rFonts w:ascii="Arial" w:hAnsi="Arial" w:cs="Arial"/>
          <w:color w:val="000000"/>
          <w:sz w:val="16"/>
          <w:szCs w:val="16"/>
        </w:rPr>
        <w:br/>
      </w:r>
    </w:p>
    <w:p w:rsidR="00D141EE" w:rsidRDefault="00D141EE">
      <w:pPr>
        <w:rPr>
          <w:rFonts w:asciiTheme="majorHAnsi" w:eastAsiaTheme="majorEastAsia" w:hAnsiTheme="majorHAnsi" w:cstheme="majorBidi"/>
          <w:b/>
          <w:bCs/>
          <w:color w:val="B35E06" w:themeColor="accent1" w:themeShade="BF"/>
          <w:sz w:val="28"/>
          <w:szCs w:val="28"/>
        </w:rPr>
      </w:pPr>
      <w:r>
        <w:br w:type="page"/>
      </w:r>
    </w:p>
    <w:p w:rsidR="005F031C" w:rsidRDefault="002F2825" w:rsidP="005F031C">
      <w:pPr>
        <w:pStyle w:val="Heading1"/>
      </w:pPr>
      <w:bookmarkStart w:id="14" w:name="_Toc258337330"/>
      <w:r>
        <w:lastRenderedPageBreak/>
        <w:t xml:space="preserve">Appendix 2 - </w:t>
      </w:r>
      <w:r w:rsidR="005F031C" w:rsidRPr="00AC36CE">
        <w:t>Elevator Instructions MSP430</w:t>
      </w:r>
      <w:bookmarkEnd w:id="14"/>
    </w:p>
    <w:p w:rsidR="005F031C" w:rsidRPr="005F031C" w:rsidRDefault="005F031C" w:rsidP="005F031C"/>
    <w:p w:rsidR="005F031C" w:rsidRDefault="005F031C" w:rsidP="005F031C">
      <w:r>
        <w:rPr>
          <w:noProof/>
          <w:lang w:val="en-CA" w:eastAsia="en-CA"/>
        </w:rPr>
        <w:drawing>
          <wp:inline distT="0" distB="0" distL="0" distR="0">
            <wp:extent cx="5268173" cy="1602403"/>
            <wp:effectExtent l="19050" t="0" r="8677" b="0"/>
            <wp:docPr id="2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srcRect/>
                    <a:stretch>
                      <a:fillRect/>
                    </a:stretch>
                  </pic:blipFill>
                  <pic:spPr bwMode="auto">
                    <a:xfrm>
                      <a:off x="0" y="0"/>
                      <a:ext cx="5277477" cy="1605233"/>
                    </a:xfrm>
                    <a:prstGeom prst="rect">
                      <a:avLst/>
                    </a:prstGeom>
                    <a:noFill/>
                    <a:ln w="9525">
                      <a:noFill/>
                      <a:miter lim="800000"/>
                      <a:headEnd/>
                      <a:tailEnd/>
                    </a:ln>
                  </pic:spPr>
                </pic:pic>
              </a:graphicData>
            </a:graphic>
          </wp:inline>
        </w:drawing>
      </w:r>
    </w:p>
    <w:tbl>
      <w:tblPr>
        <w:tblStyle w:val="LightList1"/>
        <w:tblW w:w="0" w:type="auto"/>
        <w:tblLook w:val="04A0"/>
      </w:tblPr>
      <w:tblGrid>
        <w:gridCol w:w="4481"/>
        <w:gridCol w:w="4380"/>
      </w:tblGrid>
      <w:tr w:rsidR="005F031C" w:rsidTr="004D006E">
        <w:trPr>
          <w:cnfStyle w:val="100000000000"/>
        </w:trPr>
        <w:tc>
          <w:tcPr>
            <w:cnfStyle w:val="001000000000"/>
            <w:tcW w:w="4476" w:type="dxa"/>
          </w:tcPr>
          <w:p w:rsidR="005F031C" w:rsidRDefault="005F031C" w:rsidP="004D006E">
            <w:r>
              <w:t>Keyboard  Keys</w:t>
            </w:r>
          </w:p>
        </w:tc>
        <w:tc>
          <w:tcPr>
            <w:tcW w:w="4380" w:type="dxa"/>
          </w:tcPr>
          <w:p w:rsidR="005F031C" w:rsidRDefault="005F031C" w:rsidP="004D006E">
            <w:pPr>
              <w:cnfStyle w:val="100000000000"/>
            </w:pPr>
            <w:r>
              <w:t>Actions</w:t>
            </w:r>
          </w:p>
        </w:tc>
      </w:tr>
      <w:tr w:rsidR="005F031C" w:rsidTr="004D006E">
        <w:trPr>
          <w:cnfStyle w:val="000000100000"/>
        </w:trPr>
        <w:tc>
          <w:tcPr>
            <w:cnfStyle w:val="001000000000"/>
            <w:tcW w:w="8856" w:type="dxa"/>
            <w:gridSpan w:val="2"/>
            <w:vAlign w:val="center"/>
          </w:tcPr>
          <w:p w:rsidR="005F031C" w:rsidRDefault="005F031C" w:rsidP="004D006E">
            <w:r>
              <w:t>General options</w:t>
            </w:r>
          </w:p>
        </w:tc>
      </w:tr>
      <w:tr w:rsidR="005F031C" w:rsidTr="004D006E">
        <w:tc>
          <w:tcPr>
            <w:cnfStyle w:val="001000000000"/>
            <w:tcW w:w="4476" w:type="dxa"/>
            <w:vAlign w:val="center"/>
          </w:tcPr>
          <w:p w:rsidR="005F031C" w:rsidRDefault="005F031C" w:rsidP="004D006E">
            <w:r w:rsidRPr="00BA18A3">
              <w:rPr>
                <w:rFonts w:asciiTheme="minorHAnsi" w:eastAsiaTheme="minorHAnsi" w:hAnsiTheme="minorHAnsi" w:cstheme="minorBidi"/>
                <w:b w:val="0"/>
                <w:bCs w:val="0"/>
                <w:sz w:val="22"/>
                <w:szCs w:val="22"/>
                <w:lang w:val="en-US" w:eastAsia="en-US"/>
              </w:rPr>
              <w:object w:dxaOrig="405"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20.4pt" o:ole="">
                  <v:imagedata r:id="rId14" o:title=""/>
                </v:shape>
                <o:OLEObject Type="Embed" ProgID="PBrush" ShapeID="_x0000_i1025" DrawAspect="Content" ObjectID="_1332079378" r:id="rId15"/>
              </w:object>
            </w:r>
            <w:r w:rsidRPr="00BA18A3">
              <w:rPr>
                <w:rFonts w:asciiTheme="minorHAnsi" w:eastAsiaTheme="minorHAnsi" w:hAnsiTheme="minorHAnsi" w:cstheme="minorBidi"/>
                <w:b w:val="0"/>
                <w:bCs w:val="0"/>
                <w:sz w:val="22"/>
                <w:szCs w:val="22"/>
                <w:lang w:val="en-US" w:eastAsia="en-US"/>
              </w:rPr>
              <w:object w:dxaOrig="420" w:dyaOrig="405">
                <v:shape id="_x0000_i1026" type="#_x0000_t75" style="width:21.05pt;height:20.4pt" o:ole="">
                  <v:imagedata r:id="rId16" o:title=""/>
                </v:shape>
                <o:OLEObject Type="Embed" ProgID="PBrush" ShapeID="_x0000_i1026" DrawAspect="Content" ObjectID="_1332079379" r:id="rId17"/>
              </w:object>
            </w:r>
          </w:p>
        </w:tc>
        <w:tc>
          <w:tcPr>
            <w:tcW w:w="4380" w:type="dxa"/>
            <w:vAlign w:val="center"/>
          </w:tcPr>
          <w:p w:rsidR="005F031C" w:rsidRDefault="005F031C" w:rsidP="004D006E">
            <w:pPr>
              <w:jc w:val="center"/>
              <w:cnfStyle w:val="000000000000"/>
            </w:pPr>
            <w:r>
              <w:t xml:space="preserve">Toggle between elevators </w:t>
            </w:r>
            <w:r w:rsidRPr="00BA18A3">
              <w:rPr>
                <w:rFonts w:asciiTheme="minorHAnsi" w:eastAsiaTheme="minorHAnsi" w:hAnsiTheme="minorHAnsi" w:cstheme="minorBidi"/>
                <w:sz w:val="22"/>
                <w:szCs w:val="22"/>
                <w:lang w:val="en-US" w:eastAsia="en-US"/>
              </w:rPr>
              <w:object w:dxaOrig="6345" w:dyaOrig="3330">
                <v:shape id="_x0000_i1027" type="#_x0000_t75" style="width:105.95pt;height:55.7pt" o:ole="">
                  <v:imagedata r:id="rId18" o:title=""/>
                </v:shape>
                <o:OLEObject Type="Embed" ProgID="PBrush" ShapeID="_x0000_i1027" DrawAspect="Content" ObjectID="_1332079380" r:id="rId19"/>
              </w:object>
            </w:r>
          </w:p>
        </w:tc>
      </w:tr>
      <w:tr w:rsidR="005F031C" w:rsidTr="004D006E">
        <w:trPr>
          <w:cnfStyle w:val="000000100000"/>
        </w:trPr>
        <w:tc>
          <w:tcPr>
            <w:cnfStyle w:val="001000000000"/>
            <w:tcW w:w="8856" w:type="dxa"/>
            <w:gridSpan w:val="2"/>
            <w:vAlign w:val="center"/>
          </w:tcPr>
          <w:p w:rsidR="005F031C" w:rsidRDefault="005F031C" w:rsidP="004D006E">
            <w:r>
              <w:t>Elevator options for outside</w:t>
            </w:r>
          </w:p>
        </w:tc>
      </w:tr>
      <w:tr w:rsidR="005F031C" w:rsidTr="004D006E">
        <w:tc>
          <w:tcPr>
            <w:cnfStyle w:val="001000000000"/>
            <w:tcW w:w="4476" w:type="dxa"/>
            <w:vAlign w:val="center"/>
          </w:tcPr>
          <w:p w:rsidR="005F031C" w:rsidRDefault="005F031C" w:rsidP="004D006E">
            <w:r w:rsidRPr="00BA18A3">
              <w:rPr>
                <w:rFonts w:asciiTheme="minorHAnsi" w:eastAsiaTheme="minorHAnsi" w:hAnsiTheme="minorHAnsi" w:cstheme="minorBidi"/>
                <w:b w:val="0"/>
                <w:bCs w:val="0"/>
                <w:sz w:val="22"/>
                <w:szCs w:val="22"/>
                <w:lang w:val="en-US" w:eastAsia="en-US"/>
              </w:rPr>
              <w:object w:dxaOrig="420" w:dyaOrig="420">
                <v:shape id="_x0000_i1028" type="#_x0000_t75" style="width:21.05pt;height:21.05pt" o:ole="">
                  <v:imagedata r:id="rId20" o:title=""/>
                </v:shape>
                <o:OLEObject Type="Embed" ProgID="PBrush" ShapeID="_x0000_i1028" DrawAspect="Content" ObjectID="_1332079381" r:id="rId21"/>
              </w:object>
            </w:r>
            <w:r w:rsidRPr="00BA18A3">
              <w:rPr>
                <w:rFonts w:asciiTheme="minorHAnsi" w:eastAsiaTheme="minorHAnsi" w:hAnsiTheme="minorHAnsi" w:cstheme="minorBidi"/>
                <w:b w:val="0"/>
                <w:bCs w:val="0"/>
                <w:sz w:val="22"/>
                <w:szCs w:val="22"/>
                <w:lang w:val="en-US" w:eastAsia="en-US"/>
              </w:rPr>
              <w:object w:dxaOrig="405" w:dyaOrig="435">
                <v:shape id="_x0000_i1029" type="#_x0000_t75" style="width:20.4pt;height:21.75pt" o:ole="">
                  <v:imagedata r:id="rId22" o:title=""/>
                </v:shape>
                <o:OLEObject Type="Embed" ProgID="PBrush" ShapeID="_x0000_i1029" DrawAspect="Content" ObjectID="_1332079382" r:id="rId23"/>
              </w:object>
            </w:r>
          </w:p>
        </w:tc>
        <w:tc>
          <w:tcPr>
            <w:tcW w:w="4380" w:type="dxa"/>
            <w:vAlign w:val="center"/>
          </w:tcPr>
          <w:p w:rsidR="005F031C" w:rsidRDefault="005F031C" w:rsidP="004D006E">
            <w:pPr>
              <w:jc w:val="center"/>
              <w:cnfStyle w:val="000000000000"/>
            </w:pPr>
            <w:r>
              <w:t>Toggle between floors</w:t>
            </w:r>
          </w:p>
        </w:tc>
      </w:tr>
      <w:tr w:rsidR="005F031C" w:rsidTr="004D006E">
        <w:trPr>
          <w:cnfStyle w:val="000000100000"/>
        </w:trPr>
        <w:tc>
          <w:tcPr>
            <w:cnfStyle w:val="001000000000"/>
            <w:tcW w:w="4476" w:type="dxa"/>
            <w:vAlign w:val="center"/>
          </w:tcPr>
          <w:p w:rsidR="005F031C" w:rsidRDefault="005F031C" w:rsidP="004D006E">
            <w:r w:rsidRPr="00BA18A3">
              <w:rPr>
                <w:rFonts w:asciiTheme="minorHAnsi" w:eastAsiaTheme="minorHAnsi" w:hAnsiTheme="minorHAnsi" w:cstheme="minorBidi"/>
                <w:b w:val="0"/>
                <w:bCs w:val="0"/>
                <w:sz w:val="22"/>
                <w:szCs w:val="22"/>
                <w:lang w:val="en-US" w:eastAsia="en-US"/>
              </w:rPr>
              <w:object w:dxaOrig="360" w:dyaOrig="390">
                <v:shape id="_x0000_i1030" type="#_x0000_t75" style="width:18.35pt;height:19.7pt" o:ole="">
                  <v:imagedata r:id="rId24" o:title=""/>
                </v:shape>
                <o:OLEObject Type="Embed" ProgID="PBrush" ShapeID="_x0000_i1030" DrawAspect="Content" ObjectID="_1332079383" r:id="rId25"/>
              </w:object>
            </w:r>
            <w:r w:rsidRPr="00BA18A3">
              <w:rPr>
                <w:rFonts w:asciiTheme="minorHAnsi" w:eastAsiaTheme="minorHAnsi" w:hAnsiTheme="minorHAnsi" w:cstheme="minorBidi"/>
                <w:b w:val="0"/>
                <w:bCs w:val="0"/>
                <w:sz w:val="22"/>
                <w:szCs w:val="22"/>
                <w:lang w:val="en-US" w:eastAsia="en-US"/>
              </w:rPr>
              <w:object w:dxaOrig="345" w:dyaOrig="390">
                <v:shape id="_x0000_i1031" type="#_x0000_t75" style="width:17pt;height:19.7pt" o:ole="">
                  <v:imagedata r:id="rId26" o:title=""/>
                </v:shape>
                <o:OLEObject Type="Embed" ProgID="PBrush" ShapeID="_x0000_i1031" DrawAspect="Content" ObjectID="_1332079384" r:id="rId27"/>
              </w:object>
            </w:r>
          </w:p>
        </w:tc>
        <w:tc>
          <w:tcPr>
            <w:tcW w:w="4380" w:type="dxa"/>
            <w:vAlign w:val="center"/>
          </w:tcPr>
          <w:p w:rsidR="005F031C" w:rsidRDefault="005F031C" w:rsidP="004D006E">
            <w:pPr>
              <w:jc w:val="center"/>
              <w:cnfStyle w:val="000000100000"/>
            </w:pPr>
            <w:r>
              <w:t>Floor, elevator request Up and Down</w:t>
            </w:r>
          </w:p>
          <w:p w:rsidR="005F031C" w:rsidRDefault="005F031C" w:rsidP="004D006E">
            <w:pPr>
              <w:jc w:val="center"/>
              <w:cnfStyle w:val="000000100000"/>
            </w:pPr>
            <w:r w:rsidRPr="00A35036">
              <w:rPr>
                <w:noProof/>
                <w:szCs w:val="24"/>
                <w:lang w:eastAsia="en-CA"/>
              </w:rPr>
              <w:drawing>
                <wp:inline distT="0" distB="0" distL="0" distR="0">
                  <wp:extent cx="308280" cy="606582"/>
                  <wp:effectExtent l="19050" t="0" r="0" b="0"/>
                  <wp:docPr id="30" name="Picture 2" descr="up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pdown"/>
                          <pic:cNvPicPr>
                            <a:picLocks noChangeAspect="1" noChangeArrowheads="1"/>
                          </pic:cNvPicPr>
                        </pic:nvPicPr>
                        <pic:blipFill>
                          <a:blip r:embed="rId12" cstate="print"/>
                          <a:srcRect/>
                          <a:stretch>
                            <a:fillRect/>
                          </a:stretch>
                        </pic:blipFill>
                        <pic:spPr bwMode="auto">
                          <a:xfrm>
                            <a:off x="0" y="0"/>
                            <a:ext cx="310673" cy="611291"/>
                          </a:xfrm>
                          <a:prstGeom prst="rect">
                            <a:avLst/>
                          </a:prstGeom>
                          <a:noFill/>
                          <a:ln w="9525">
                            <a:noFill/>
                            <a:miter lim="800000"/>
                            <a:headEnd/>
                            <a:tailEnd/>
                          </a:ln>
                        </pic:spPr>
                      </pic:pic>
                    </a:graphicData>
                  </a:graphic>
                </wp:inline>
              </w:drawing>
            </w:r>
          </w:p>
        </w:tc>
      </w:tr>
      <w:tr w:rsidR="005F031C" w:rsidTr="004D006E">
        <w:tc>
          <w:tcPr>
            <w:cnfStyle w:val="001000000000"/>
            <w:tcW w:w="8856" w:type="dxa"/>
            <w:gridSpan w:val="2"/>
            <w:vAlign w:val="center"/>
          </w:tcPr>
          <w:p w:rsidR="005F031C" w:rsidRDefault="005F031C" w:rsidP="004D006E">
            <w:r>
              <w:t>Elevator options for inside</w:t>
            </w:r>
          </w:p>
        </w:tc>
      </w:tr>
      <w:tr w:rsidR="005F031C" w:rsidTr="004D006E">
        <w:trPr>
          <w:cnfStyle w:val="000000100000"/>
        </w:trPr>
        <w:tc>
          <w:tcPr>
            <w:cnfStyle w:val="001000000000"/>
            <w:tcW w:w="4476" w:type="dxa"/>
            <w:vAlign w:val="center"/>
          </w:tcPr>
          <w:p w:rsidR="005F031C" w:rsidRDefault="005F031C" w:rsidP="004D006E">
            <w:r w:rsidRPr="00BA18A3">
              <w:rPr>
                <w:rFonts w:asciiTheme="minorHAnsi" w:eastAsiaTheme="minorHAnsi" w:hAnsiTheme="minorHAnsi" w:cstheme="minorBidi"/>
                <w:b w:val="0"/>
                <w:bCs w:val="0"/>
                <w:sz w:val="22"/>
                <w:szCs w:val="22"/>
                <w:lang w:val="en-US" w:eastAsia="en-US"/>
              </w:rPr>
              <w:object w:dxaOrig="4260" w:dyaOrig="375">
                <v:shape id="_x0000_i1032" type="#_x0000_t75" style="width:213.3pt;height:19pt" o:ole="">
                  <v:imagedata r:id="rId28" o:title=""/>
                </v:shape>
                <o:OLEObject Type="Embed" ProgID="PBrush" ShapeID="_x0000_i1032" DrawAspect="Content" ObjectID="_1332079385" r:id="rId29"/>
              </w:object>
            </w:r>
          </w:p>
        </w:tc>
        <w:tc>
          <w:tcPr>
            <w:tcW w:w="4380" w:type="dxa"/>
            <w:vAlign w:val="center"/>
          </w:tcPr>
          <w:p w:rsidR="005F031C" w:rsidRDefault="005F031C" w:rsidP="004D006E">
            <w:pPr>
              <w:jc w:val="center"/>
              <w:cnfStyle w:val="000000100000"/>
            </w:pPr>
            <w:r>
              <w:t>Choosing floor number</w:t>
            </w:r>
          </w:p>
          <w:p w:rsidR="005F031C" w:rsidRDefault="005F031C" w:rsidP="004D006E">
            <w:pPr>
              <w:jc w:val="center"/>
              <w:cnfStyle w:val="000000100000"/>
            </w:pPr>
            <w:r>
              <w:rPr>
                <w:noProof/>
                <w:lang w:eastAsia="en-CA"/>
              </w:rPr>
              <w:drawing>
                <wp:inline distT="0" distB="0" distL="0" distR="0">
                  <wp:extent cx="904483" cy="1086416"/>
                  <wp:effectExtent l="19050" t="0" r="0" b="0"/>
                  <wp:docPr id="31" name="Picture 256" descr="http://upload.wikimedia.org/wikipedia/commons/7/76/Elevator_panel_with_Bra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upload.wikimedia.org/wikipedia/commons/7/76/Elevator_panel_with_Braille.jpg"/>
                          <pic:cNvPicPr>
                            <a:picLocks noChangeAspect="1" noChangeArrowheads="1"/>
                          </pic:cNvPicPr>
                        </pic:nvPicPr>
                        <pic:blipFill>
                          <a:blip r:embed="rId30" cstate="print"/>
                          <a:srcRect/>
                          <a:stretch>
                            <a:fillRect/>
                          </a:stretch>
                        </pic:blipFill>
                        <pic:spPr bwMode="auto">
                          <a:xfrm>
                            <a:off x="0" y="0"/>
                            <a:ext cx="914192" cy="1098078"/>
                          </a:xfrm>
                          <a:prstGeom prst="rect">
                            <a:avLst/>
                          </a:prstGeom>
                          <a:noFill/>
                          <a:ln w="9525">
                            <a:noFill/>
                            <a:miter lim="800000"/>
                            <a:headEnd/>
                            <a:tailEnd/>
                          </a:ln>
                        </pic:spPr>
                      </pic:pic>
                    </a:graphicData>
                  </a:graphic>
                </wp:inline>
              </w:drawing>
            </w:r>
          </w:p>
        </w:tc>
      </w:tr>
      <w:tr w:rsidR="005F031C" w:rsidTr="004D006E">
        <w:tc>
          <w:tcPr>
            <w:cnfStyle w:val="001000000000"/>
            <w:tcW w:w="4476" w:type="dxa"/>
            <w:vAlign w:val="center"/>
          </w:tcPr>
          <w:p w:rsidR="005F031C" w:rsidRDefault="005F031C" w:rsidP="004D006E">
            <w:r w:rsidRPr="00BA18A3">
              <w:rPr>
                <w:rFonts w:asciiTheme="minorHAnsi" w:eastAsiaTheme="minorHAnsi" w:hAnsiTheme="minorHAnsi" w:cstheme="minorBidi"/>
                <w:b w:val="0"/>
                <w:bCs w:val="0"/>
                <w:sz w:val="22"/>
                <w:szCs w:val="22"/>
                <w:lang w:val="en-US" w:eastAsia="en-US"/>
              </w:rPr>
              <w:object w:dxaOrig="930" w:dyaOrig="375">
                <v:shape id="_x0000_i1033" type="#_x0000_t75" style="width:46.2pt;height:19pt" o:ole="">
                  <v:imagedata r:id="rId31" o:title=""/>
                </v:shape>
                <o:OLEObject Type="Embed" ProgID="PBrush" ShapeID="_x0000_i1033" DrawAspect="Content" ObjectID="_1332079386" r:id="rId32"/>
              </w:object>
            </w:r>
            <w:r>
              <w:t xml:space="preserve"> Enter</w:t>
            </w:r>
          </w:p>
        </w:tc>
        <w:tc>
          <w:tcPr>
            <w:tcW w:w="4380" w:type="dxa"/>
            <w:vAlign w:val="center"/>
          </w:tcPr>
          <w:p w:rsidR="005F031C" w:rsidRDefault="005F031C" w:rsidP="004D006E">
            <w:pPr>
              <w:jc w:val="center"/>
              <w:cnfStyle w:val="000000000000"/>
            </w:pPr>
            <w:r>
              <w:t>Confirm floor number</w:t>
            </w:r>
          </w:p>
        </w:tc>
      </w:tr>
      <w:tr w:rsidR="005F031C" w:rsidTr="004D006E">
        <w:trPr>
          <w:cnfStyle w:val="000000100000"/>
        </w:trPr>
        <w:tc>
          <w:tcPr>
            <w:cnfStyle w:val="001000000000"/>
            <w:tcW w:w="4476" w:type="dxa"/>
            <w:vAlign w:val="center"/>
          </w:tcPr>
          <w:p w:rsidR="005F031C" w:rsidRDefault="005F031C" w:rsidP="004D006E">
            <w:r w:rsidRPr="00BA18A3">
              <w:rPr>
                <w:rFonts w:asciiTheme="minorHAnsi" w:eastAsiaTheme="minorHAnsi" w:hAnsiTheme="minorHAnsi" w:cstheme="minorBidi"/>
                <w:b w:val="0"/>
                <w:bCs w:val="0"/>
                <w:sz w:val="22"/>
                <w:szCs w:val="22"/>
                <w:lang w:val="en-US" w:eastAsia="en-US"/>
              </w:rPr>
              <w:object w:dxaOrig="1035" w:dyaOrig="390">
                <v:shape id="_x0000_i1034" type="#_x0000_t75" style="width:51.6pt;height:19.7pt" o:ole="">
                  <v:imagedata r:id="rId33" o:title=""/>
                </v:shape>
                <o:OLEObject Type="Embed" ProgID="PBrush" ShapeID="_x0000_i1034" DrawAspect="Content" ObjectID="_1332079387" r:id="rId34"/>
              </w:object>
            </w:r>
            <w:r>
              <w:t xml:space="preserve"> Left</w:t>
            </w:r>
          </w:p>
        </w:tc>
        <w:tc>
          <w:tcPr>
            <w:tcW w:w="4380" w:type="dxa"/>
            <w:vAlign w:val="center"/>
          </w:tcPr>
          <w:p w:rsidR="005F031C" w:rsidRDefault="005F031C" w:rsidP="004D006E">
            <w:pPr>
              <w:jc w:val="center"/>
              <w:cnfStyle w:val="000000100000"/>
            </w:pPr>
            <w:r>
              <w:rPr>
                <w:noProof/>
                <w:lang w:eastAsia="en-CA"/>
              </w:rPr>
              <w:drawing>
                <wp:anchor distT="0" distB="0" distL="114300" distR="114300" simplePos="0" relativeHeight="251665408" behindDoc="1" locked="0" layoutInCell="1" allowOverlap="1">
                  <wp:simplePos x="0" y="0"/>
                  <wp:positionH relativeFrom="column">
                    <wp:posOffset>1196975</wp:posOffset>
                  </wp:positionH>
                  <wp:positionV relativeFrom="paragraph">
                    <wp:posOffset>185420</wp:posOffset>
                  </wp:positionV>
                  <wp:extent cx="324485" cy="316865"/>
                  <wp:effectExtent l="19050" t="0" r="0" b="0"/>
                  <wp:wrapTight wrapText="bothSides">
                    <wp:wrapPolygon edited="0">
                      <wp:start x="6341" y="0"/>
                      <wp:lineTo x="-1268" y="9090"/>
                      <wp:lineTo x="6341" y="20778"/>
                      <wp:lineTo x="13949" y="20778"/>
                      <wp:lineTo x="13949" y="20778"/>
                      <wp:lineTo x="21558" y="10389"/>
                      <wp:lineTo x="21558" y="9090"/>
                      <wp:lineTo x="13949" y="0"/>
                      <wp:lineTo x="6341" y="0"/>
                    </wp:wrapPolygon>
                  </wp:wrapTight>
                  <wp:docPr id="257" name="Picture 6" descr="open 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pen door"/>
                          <pic:cNvPicPr>
                            <a:picLocks noChangeAspect="1" noChangeArrowheads="1"/>
                          </pic:cNvPicPr>
                        </pic:nvPicPr>
                        <pic:blipFill>
                          <a:blip r:embed="rId35" cstate="print"/>
                          <a:srcRect/>
                          <a:stretch>
                            <a:fillRect/>
                          </a:stretch>
                        </pic:blipFill>
                        <pic:spPr bwMode="auto">
                          <a:xfrm>
                            <a:off x="0" y="0"/>
                            <a:ext cx="324485" cy="316865"/>
                          </a:xfrm>
                          <a:prstGeom prst="rect">
                            <a:avLst/>
                          </a:prstGeom>
                          <a:noFill/>
                          <a:ln w="9525">
                            <a:noFill/>
                            <a:miter lim="800000"/>
                            <a:headEnd/>
                            <a:tailEnd/>
                          </a:ln>
                        </pic:spPr>
                      </pic:pic>
                    </a:graphicData>
                  </a:graphic>
                </wp:anchor>
              </w:drawing>
            </w:r>
            <w:r>
              <w:t xml:space="preserve">  Open door</w:t>
            </w:r>
          </w:p>
          <w:p w:rsidR="005F031C" w:rsidRDefault="005F031C" w:rsidP="004D006E">
            <w:pPr>
              <w:jc w:val="center"/>
              <w:cnfStyle w:val="000000100000"/>
            </w:pPr>
          </w:p>
          <w:p w:rsidR="005F031C" w:rsidRDefault="005F031C" w:rsidP="004D006E">
            <w:pPr>
              <w:jc w:val="center"/>
              <w:cnfStyle w:val="000000100000"/>
            </w:pPr>
          </w:p>
        </w:tc>
      </w:tr>
      <w:tr w:rsidR="005F031C" w:rsidTr="004D006E">
        <w:tc>
          <w:tcPr>
            <w:cnfStyle w:val="001000000000"/>
            <w:tcW w:w="4476" w:type="dxa"/>
            <w:vAlign w:val="center"/>
          </w:tcPr>
          <w:p w:rsidR="005F031C" w:rsidRDefault="005F031C" w:rsidP="004D006E">
            <w:r w:rsidRPr="00BA18A3">
              <w:rPr>
                <w:rFonts w:asciiTheme="minorHAnsi" w:eastAsiaTheme="minorHAnsi" w:hAnsiTheme="minorHAnsi" w:cstheme="minorBidi"/>
                <w:b w:val="0"/>
                <w:bCs w:val="0"/>
                <w:sz w:val="22"/>
                <w:szCs w:val="22"/>
                <w:lang w:val="en-US" w:eastAsia="en-US"/>
              </w:rPr>
              <w:object w:dxaOrig="1035" w:dyaOrig="420">
                <v:shape id="_x0000_i1035" type="#_x0000_t75" style="width:51.6pt;height:21.05pt" o:ole="">
                  <v:imagedata r:id="rId36" o:title=""/>
                </v:shape>
                <o:OLEObject Type="Embed" ProgID="PBrush" ShapeID="_x0000_i1035" DrawAspect="Content" ObjectID="_1332079388" r:id="rId37"/>
              </w:object>
            </w:r>
            <w:r>
              <w:t xml:space="preserve"> Right</w:t>
            </w:r>
          </w:p>
        </w:tc>
        <w:tc>
          <w:tcPr>
            <w:tcW w:w="4380" w:type="dxa"/>
            <w:vAlign w:val="center"/>
          </w:tcPr>
          <w:p w:rsidR="005F031C" w:rsidRDefault="005F031C" w:rsidP="004D006E">
            <w:pPr>
              <w:jc w:val="center"/>
              <w:cnfStyle w:val="000000000000"/>
            </w:pPr>
            <w:r>
              <w:rPr>
                <w:noProof/>
                <w:lang w:eastAsia="en-CA"/>
              </w:rPr>
              <w:drawing>
                <wp:anchor distT="0" distB="0" distL="114300" distR="114300" simplePos="0" relativeHeight="251664384" behindDoc="1" locked="0" layoutInCell="1" allowOverlap="1">
                  <wp:simplePos x="0" y="0"/>
                  <wp:positionH relativeFrom="column">
                    <wp:posOffset>1215390</wp:posOffset>
                  </wp:positionH>
                  <wp:positionV relativeFrom="paragraph">
                    <wp:posOffset>176530</wp:posOffset>
                  </wp:positionV>
                  <wp:extent cx="288290" cy="351790"/>
                  <wp:effectExtent l="19050" t="0" r="0" b="0"/>
                  <wp:wrapSquare wrapText="bothSides"/>
                  <wp:docPr id="258" name="Picture 7" descr="close 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ose door"/>
                          <pic:cNvPicPr>
                            <a:picLocks noChangeAspect="1" noChangeArrowheads="1"/>
                          </pic:cNvPicPr>
                        </pic:nvPicPr>
                        <pic:blipFill>
                          <a:blip r:embed="rId38" cstate="print"/>
                          <a:srcRect/>
                          <a:stretch>
                            <a:fillRect/>
                          </a:stretch>
                        </pic:blipFill>
                        <pic:spPr bwMode="auto">
                          <a:xfrm>
                            <a:off x="0" y="0"/>
                            <a:ext cx="288290" cy="351790"/>
                          </a:xfrm>
                          <a:prstGeom prst="rect">
                            <a:avLst/>
                          </a:prstGeom>
                          <a:noFill/>
                          <a:ln w="9525">
                            <a:noFill/>
                            <a:miter lim="800000"/>
                            <a:headEnd/>
                            <a:tailEnd/>
                          </a:ln>
                        </pic:spPr>
                      </pic:pic>
                    </a:graphicData>
                  </a:graphic>
                </wp:anchor>
              </w:drawing>
            </w:r>
            <w:r>
              <w:t>Close door</w:t>
            </w:r>
          </w:p>
          <w:p w:rsidR="005F031C" w:rsidRDefault="005F031C" w:rsidP="004D006E">
            <w:pPr>
              <w:cnfStyle w:val="000000000000"/>
            </w:pPr>
          </w:p>
        </w:tc>
      </w:tr>
      <w:tr w:rsidR="005F031C" w:rsidTr="004D006E">
        <w:trPr>
          <w:cnfStyle w:val="000000100000"/>
          <w:trHeight w:val="672"/>
        </w:trPr>
        <w:tc>
          <w:tcPr>
            <w:cnfStyle w:val="001000000000"/>
            <w:tcW w:w="4476" w:type="dxa"/>
            <w:vAlign w:val="center"/>
          </w:tcPr>
          <w:p w:rsidR="005F031C" w:rsidRDefault="005F031C" w:rsidP="004D006E">
            <w:r w:rsidRPr="00BA18A3">
              <w:rPr>
                <w:rFonts w:asciiTheme="minorHAnsi" w:eastAsiaTheme="minorHAnsi" w:hAnsiTheme="minorHAnsi" w:cstheme="minorBidi"/>
                <w:b w:val="0"/>
                <w:bCs w:val="0"/>
                <w:sz w:val="22"/>
                <w:szCs w:val="22"/>
                <w:lang w:val="en-US" w:eastAsia="en-US"/>
              </w:rPr>
              <w:object w:dxaOrig="2340" w:dyaOrig="390">
                <v:shape id="_x0000_i1036" type="#_x0000_t75" style="width:116.85pt;height:19.7pt" o:ole="">
                  <v:imagedata r:id="rId39" o:title=""/>
                </v:shape>
                <o:OLEObject Type="Embed" ProgID="PBrush" ShapeID="_x0000_i1036" DrawAspect="Content" ObjectID="_1332079389" r:id="rId40"/>
              </w:object>
            </w:r>
            <w:r>
              <w:t xml:space="preserve"> Space bar</w:t>
            </w:r>
          </w:p>
        </w:tc>
        <w:tc>
          <w:tcPr>
            <w:tcW w:w="4380" w:type="dxa"/>
            <w:vAlign w:val="center"/>
          </w:tcPr>
          <w:p w:rsidR="005F031C" w:rsidRDefault="005F031C" w:rsidP="004D006E">
            <w:pPr>
              <w:jc w:val="center"/>
              <w:cnfStyle w:val="000000100000"/>
            </w:pPr>
            <w:r>
              <w:t>Emergency stop button</w:t>
            </w:r>
          </w:p>
          <w:p w:rsidR="005F031C" w:rsidRDefault="005F031C" w:rsidP="004D006E">
            <w:pPr>
              <w:jc w:val="center"/>
              <w:cnfStyle w:val="000000100000"/>
            </w:pPr>
            <w:r w:rsidRPr="00BA18A3">
              <w:rPr>
                <w:rFonts w:asciiTheme="minorHAnsi" w:eastAsiaTheme="minorHAnsi" w:hAnsiTheme="minorHAnsi" w:cstheme="minorBidi"/>
                <w:sz w:val="22"/>
                <w:szCs w:val="22"/>
                <w:lang w:val="en-US" w:eastAsia="en-US"/>
              </w:rPr>
              <w:object w:dxaOrig="3795" w:dyaOrig="3810">
                <v:shape id="_x0000_i1037" type="#_x0000_t75" style="width:32.6pt;height:32.6pt" o:ole="">
                  <v:imagedata r:id="rId41" o:title=""/>
                </v:shape>
                <o:OLEObject Type="Embed" ProgID="PBrush" ShapeID="_x0000_i1037" DrawAspect="Content" ObjectID="_1332079390" r:id="rId42"/>
              </w:object>
            </w:r>
          </w:p>
        </w:tc>
      </w:tr>
    </w:tbl>
    <w:p w:rsidR="005F031C" w:rsidRPr="005F031C" w:rsidRDefault="005F031C" w:rsidP="005F031C"/>
    <w:sectPr w:rsidR="005F031C" w:rsidRPr="005F031C" w:rsidSect="00184C99">
      <w:footerReference w:type="default" r:id="rId43"/>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A1E" w:rsidRDefault="00DC3A1E" w:rsidP="0014340A">
      <w:pPr>
        <w:spacing w:after="0" w:line="240" w:lineRule="auto"/>
      </w:pPr>
      <w:r>
        <w:separator/>
      </w:r>
    </w:p>
  </w:endnote>
  <w:endnote w:type="continuationSeparator" w:id="0">
    <w:p w:rsidR="00DC3A1E" w:rsidRDefault="00DC3A1E" w:rsidP="001434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5056"/>
      <w:docPartObj>
        <w:docPartGallery w:val="Page Numbers (Bottom of Page)"/>
        <w:docPartUnique/>
      </w:docPartObj>
    </w:sdtPr>
    <w:sdtContent>
      <w:p w:rsidR="004D006E" w:rsidRDefault="004D006E">
        <w:pPr>
          <w:pStyle w:val="Footer"/>
          <w:jc w:val="right"/>
        </w:pPr>
        <w:r>
          <w:t xml:space="preserve">Page | </w:t>
        </w:r>
        <w:fldSimple w:instr=" PAGE   \* MERGEFORMAT ">
          <w:r w:rsidR="0094642F">
            <w:rPr>
              <w:noProof/>
            </w:rPr>
            <w:t>1</w:t>
          </w:r>
        </w:fldSimple>
        <w:r>
          <w:t xml:space="preserve"> </w:t>
        </w:r>
      </w:p>
    </w:sdtContent>
  </w:sdt>
  <w:p w:rsidR="004D006E" w:rsidRDefault="004D00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A1E" w:rsidRDefault="00DC3A1E" w:rsidP="0014340A">
      <w:pPr>
        <w:spacing w:after="0" w:line="240" w:lineRule="auto"/>
      </w:pPr>
      <w:r>
        <w:separator/>
      </w:r>
    </w:p>
  </w:footnote>
  <w:footnote w:type="continuationSeparator" w:id="0">
    <w:p w:rsidR="00DC3A1E" w:rsidRDefault="00DC3A1E" w:rsidP="001434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5811"/>
    <w:multiLevelType w:val="hybridMultilevel"/>
    <w:tmpl w:val="686C6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E0591"/>
    <w:multiLevelType w:val="hybridMultilevel"/>
    <w:tmpl w:val="8C306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F7028"/>
    <w:multiLevelType w:val="multilevel"/>
    <w:tmpl w:val="D7BE2802"/>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3">
    <w:nsid w:val="2C50391B"/>
    <w:multiLevelType w:val="hybridMultilevel"/>
    <w:tmpl w:val="DD3E24CE"/>
    <w:lvl w:ilvl="0" w:tplc="88882F6E">
      <w:start w:val="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3167CA"/>
    <w:multiLevelType w:val="hybridMultilevel"/>
    <w:tmpl w:val="7812E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1B5A70"/>
    <w:multiLevelType w:val="multilevel"/>
    <w:tmpl w:val="0EDE962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F31765"/>
    <w:multiLevelType w:val="hybridMultilevel"/>
    <w:tmpl w:val="7C66F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7F3370"/>
    <w:multiLevelType w:val="hybridMultilevel"/>
    <w:tmpl w:val="32289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403772"/>
    <w:multiLevelType w:val="hybridMultilevel"/>
    <w:tmpl w:val="9C260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284456"/>
    <w:multiLevelType w:val="multilevel"/>
    <w:tmpl w:val="0EDE962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402C58"/>
    <w:multiLevelType w:val="hybridMultilevel"/>
    <w:tmpl w:val="3F14740A"/>
    <w:lvl w:ilvl="0" w:tplc="4844CBF8">
      <w:start w:val="1"/>
      <w:numFmt w:val="decimal"/>
      <w:pStyle w:val="figurecaption"/>
      <w:lvlText w:val="Figure %1. "/>
      <w:lvlJc w:val="left"/>
      <w:pPr>
        <w:tabs>
          <w:tab w:val="num" w:pos="720"/>
        </w:tabs>
      </w:pPr>
      <w:rPr>
        <w:rFonts w:asciiTheme="minorHAnsi" w:hAnsiTheme="minorHAnsi" w:cs="Times New Roman" w:hint="default"/>
        <w:b w:val="0"/>
        <w:bCs w:val="0"/>
        <w:i w:val="0"/>
        <w:iCs w:val="0"/>
        <w:color w:val="auto"/>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748B3E0D"/>
    <w:multiLevelType w:val="hybridMultilevel"/>
    <w:tmpl w:val="95E0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441864"/>
    <w:multiLevelType w:val="hybridMultilevel"/>
    <w:tmpl w:val="DF3CBC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8"/>
  </w:num>
  <w:num w:numId="5">
    <w:abstractNumId w:val="11"/>
  </w:num>
  <w:num w:numId="6">
    <w:abstractNumId w:val="1"/>
  </w:num>
  <w:num w:numId="7">
    <w:abstractNumId w:val="0"/>
  </w:num>
  <w:num w:numId="8">
    <w:abstractNumId w:val="10"/>
  </w:num>
  <w:num w:numId="9">
    <w:abstractNumId w:val="4"/>
  </w:num>
  <w:num w:numId="10">
    <w:abstractNumId w:val="3"/>
  </w:num>
  <w:num w:numId="11">
    <w:abstractNumId w:val="6"/>
  </w:num>
  <w:num w:numId="12">
    <w:abstractNumId w:val="2"/>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51DD7"/>
    <w:rsid w:val="00010A71"/>
    <w:rsid w:val="00015E7E"/>
    <w:rsid w:val="00020033"/>
    <w:rsid w:val="00040560"/>
    <w:rsid w:val="000434DB"/>
    <w:rsid w:val="00044CF6"/>
    <w:rsid w:val="00045D18"/>
    <w:rsid w:val="00053E0E"/>
    <w:rsid w:val="0005431F"/>
    <w:rsid w:val="00062E35"/>
    <w:rsid w:val="00070491"/>
    <w:rsid w:val="000A4DC0"/>
    <w:rsid w:val="000C572D"/>
    <w:rsid w:val="000C7A07"/>
    <w:rsid w:val="000D4E1A"/>
    <w:rsid w:val="000D7AA6"/>
    <w:rsid w:val="000E4958"/>
    <w:rsid w:val="000E712A"/>
    <w:rsid w:val="000F0D05"/>
    <w:rsid w:val="000F2E7B"/>
    <w:rsid w:val="000F3F35"/>
    <w:rsid w:val="00102413"/>
    <w:rsid w:val="00106F5F"/>
    <w:rsid w:val="00107388"/>
    <w:rsid w:val="0011056B"/>
    <w:rsid w:val="0011516C"/>
    <w:rsid w:val="00130638"/>
    <w:rsid w:val="0014340A"/>
    <w:rsid w:val="001541BA"/>
    <w:rsid w:val="001552A6"/>
    <w:rsid w:val="00157E0B"/>
    <w:rsid w:val="00165C36"/>
    <w:rsid w:val="00172C01"/>
    <w:rsid w:val="00173044"/>
    <w:rsid w:val="001765DF"/>
    <w:rsid w:val="00184544"/>
    <w:rsid w:val="00184C99"/>
    <w:rsid w:val="001854E2"/>
    <w:rsid w:val="001876AD"/>
    <w:rsid w:val="00190A3C"/>
    <w:rsid w:val="001928AA"/>
    <w:rsid w:val="001938E7"/>
    <w:rsid w:val="001A0A26"/>
    <w:rsid w:val="001A0F44"/>
    <w:rsid w:val="001A2524"/>
    <w:rsid w:val="001B21D2"/>
    <w:rsid w:val="001C1F36"/>
    <w:rsid w:val="001E1332"/>
    <w:rsid w:val="001F41C2"/>
    <w:rsid w:val="002107A8"/>
    <w:rsid w:val="00213335"/>
    <w:rsid w:val="00216A58"/>
    <w:rsid w:val="002224F8"/>
    <w:rsid w:val="00222D8F"/>
    <w:rsid w:val="002452D0"/>
    <w:rsid w:val="00246726"/>
    <w:rsid w:val="0027000E"/>
    <w:rsid w:val="002700A7"/>
    <w:rsid w:val="00275E51"/>
    <w:rsid w:val="00280E39"/>
    <w:rsid w:val="002934F3"/>
    <w:rsid w:val="002B2ED1"/>
    <w:rsid w:val="002B6504"/>
    <w:rsid w:val="002C79E3"/>
    <w:rsid w:val="002E1BF2"/>
    <w:rsid w:val="002F1FE1"/>
    <w:rsid w:val="002F2825"/>
    <w:rsid w:val="00314F70"/>
    <w:rsid w:val="00334D70"/>
    <w:rsid w:val="00334F4B"/>
    <w:rsid w:val="00346AEE"/>
    <w:rsid w:val="00346BBE"/>
    <w:rsid w:val="00357B64"/>
    <w:rsid w:val="00367E20"/>
    <w:rsid w:val="00371928"/>
    <w:rsid w:val="003965A1"/>
    <w:rsid w:val="003A21A4"/>
    <w:rsid w:val="003A4E57"/>
    <w:rsid w:val="003A76C4"/>
    <w:rsid w:val="003B6B86"/>
    <w:rsid w:val="003C1AE8"/>
    <w:rsid w:val="003D42C8"/>
    <w:rsid w:val="003D71F2"/>
    <w:rsid w:val="003E46FE"/>
    <w:rsid w:val="003F0253"/>
    <w:rsid w:val="003F223F"/>
    <w:rsid w:val="003F3B1C"/>
    <w:rsid w:val="003F55F9"/>
    <w:rsid w:val="0040696E"/>
    <w:rsid w:val="00411258"/>
    <w:rsid w:val="00422815"/>
    <w:rsid w:val="0044339B"/>
    <w:rsid w:val="004513D2"/>
    <w:rsid w:val="00460BEF"/>
    <w:rsid w:val="00461F41"/>
    <w:rsid w:val="00470D6B"/>
    <w:rsid w:val="004725C0"/>
    <w:rsid w:val="004746C1"/>
    <w:rsid w:val="0048218C"/>
    <w:rsid w:val="00483CC0"/>
    <w:rsid w:val="00486B33"/>
    <w:rsid w:val="00487E17"/>
    <w:rsid w:val="0049292E"/>
    <w:rsid w:val="004931F4"/>
    <w:rsid w:val="00493C76"/>
    <w:rsid w:val="00493EA5"/>
    <w:rsid w:val="00496A38"/>
    <w:rsid w:val="004A2678"/>
    <w:rsid w:val="004C0181"/>
    <w:rsid w:val="004D006E"/>
    <w:rsid w:val="004D3302"/>
    <w:rsid w:val="004E4DC0"/>
    <w:rsid w:val="004F46BC"/>
    <w:rsid w:val="005006B6"/>
    <w:rsid w:val="00523A4A"/>
    <w:rsid w:val="00523DB3"/>
    <w:rsid w:val="005257A1"/>
    <w:rsid w:val="00527C00"/>
    <w:rsid w:val="00531A05"/>
    <w:rsid w:val="00532D36"/>
    <w:rsid w:val="00550A96"/>
    <w:rsid w:val="005510EC"/>
    <w:rsid w:val="00555361"/>
    <w:rsid w:val="00562FDC"/>
    <w:rsid w:val="00582845"/>
    <w:rsid w:val="0058544B"/>
    <w:rsid w:val="005968AD"/>
    <w:rsid w:val="005B13D7"/>
    <w:rsid w:val="005E327B"/>
    <w:rsid w:val="005F031C"/>
    <w:rsid w:val="00603C7C"/>
    <w:rsid w:val="006242C5"/>
    <w:rsid w:val="00624807"/>
    <w:rsid w:val="006259DD"/>
    <w:rsid w:val="00634113"/>
    <w:rsid w:val="00636C8C"/>
    <w:rsid w:val="00637200"/>
    <w:rsid w:val="006479AC"/>
    <w:rsid w:val="00652146"/>
    <w:rsid w:val="006562D0"/>
    <w:rsid w:val="00657571"/>
    <w:rsid w:val="00663240"/>
    <w:rsid w:val="00663A98"/>
    <w:rsid w:val="00675737"/>
    <w:rsid w:val="006864BC"/>
    <w:rsid w:val="006B0A8D"/>
    <w:rsid w:val="006B49A3"/>
    <w:rsid w:val="006D0B09"/>
    <w:rsid w:val="006F5FCF"/>
    <w:rsid w:val="007030C1"/>
    <w:rsid w:val="007170FD"/>
    <w:rsid w:val="00727BDE"/>
    <w:rsid w:val="00744B05"/>
    <w:rsid w:val="00773E8F"/>
    <w:rsid w:val="00776D7B"/>
    <w:rsid w:val="0077771B"/>
    <w:rsid w:val="00782718"/>
    <w:rsid w:val="00793D20"/>
    <w:rsid w:val="007A1957"/>
    <w:rsid w:val="007C7D5F"/>
    <w:rsid w:val="007E545B"/>
    <w:rsid w:val="007E5D71"/>
    <w:rsid w:val="007F3371"/>
    <w:rsid w:val="007F4B4C"/>
    <w:rsid w:val="007F75F6"/>
    <w:rsid w:val="008072E5"/>
    <w:rsid w:val="0081529C"/>
    <w:rsid w:val="00822E14"/>
    <w:rsid w:val="0082565E"/>
    <w:rsid w:val="0083054C"/>
    <w:rsid w:val="00832893"/>
    <w:rsid w:val="00845C6B"/>
    <w:rsid w:val="00864C24"/>
    <w:rsid w:val="008716FC"/>
    <w:rsid w:val="008718E6"/>
    <w:rsid w:val="00872C90"/>
    <w:rsid w:val="00875D3D"/>
    <w:rsid w:val="00885A38"/>
    <w:rsid w:val="00885C1F"/>
    <w:rsid w:val="00891A75"/>
    <w:rsid w:val="0089452E"/>
    <w:rsid w:val="008A22E2"/>
    <w:rsid w:val="008A72A9"/>
    <w:rsid w:val="008B2D42"/>
    <w:rsid w:val="008B4FD8"/>
    <w:rsid w:val="008B5451"/>
    <w:rsid w:val="008C35F8"/>
    <w:rsid w:val="008C430F"/>
    <w:rsid w:val="008C5182"/>
    <w:rsid w:val="008D578D"/>
    <w:rsid w:val="008D7D7A"/>
    <w:rsid w:val="008E1510"/>
    <w:rsid w:val="00900D71"/>
    <w:rsid w:val="009038B1"/>
    <w:rsid w:val="00924623"/>
    <w:rsid w:val="009420BA"/>
    <w:rsid w:val="00943982"/>
    <w:rsid w:val="0094642F"/>
    <w:rsid w:val="00953F1D"/>
    <w:rsid w:val="0096228B"/>
    <w:rsid w:val="0096570E"/>
    <w:rsid w:val="0096663C"/>
    <w:rsid w:val="009704F8"/>
    <w:rsid w:val="00975279"/>
    <w:rsid w:val="00977F4D"/>
    <w:rsid w:val="009802C8"/>
    <w:rsid w:val="009A79E0"/>
    <w:rsid w:val="009B65FC"/>
    <w:rsid w:val="009B72C4"/>
    <w:rsid w:val="009D3A7C"/>
    <w:rsid w:val="009E6026"/>
    <w:rsid w:val="009F4E96"/>
    <w:rsid w:val="00A03628"/>
    <w:rsid w:val="00A03FC7"/>
    <w:rsid w:val="00A0428D"/>
    <w:rsid w:val="00A225E0"/>
    <w:rsid w:val="00A22E0A"/>
    <w:rsid w:val="00A551F7"/>
    <w:rsid w:val="00A627A6"/>
    <w:rsid w:val="00A6736D"/>
    <w:rsid w:val="00A8406A"/>
    <w:rsid w:val="00A93433"/>
    <w:rsid w:val="00AB1B5C"/>
    <w:rsid w:val="00AC3CE5"/>
    <w:rsid w:val="00AD163F"/>
    <w:rsid w:val="00AD3B7F"/>
    <w:rsid w:val="00AF5270"/>
    <w:rsid w:val="00AF77E9"/>
    <w:rsid w:val="00B134FD"/>
    <w:rsid w:val="00B24D94"/>
    <w:rsid w:val="00B304E6"/>
    <w:rsid w:val="00B307B1"/>
    <w:rsid w:val="00B40191"/>
    <w:rsid w:val="00B40576"/>
    <w:rsid w:val="00B40F54"/>
    <w:rsid w:val="00B41576"/>
    <w:rsid w:val="00B51BCC"/>
    <w:rsid w:val="00B6515D"/>
    <w:rsid w:val="00B733C7"/>
    <w:rsid w:val="00B83E00"/>
    <w:rsid w:val="00B857E0"/>
    <w:rsid w:val="00B87EC9"/>
    <w:rsid w:val="00B92EBC"/>
    <w:rsid w:val="00B9309D"/>
    <w:rsid w:val="00BA18A3"/>
    <w:rsid w:val="00BA1900"/>
    <w:rsid w:val="00BA24C3"/>
    <w:rsid w:val="00BC29B5"/>
    <w:rsid w:val="00BC575F"/>
    <w:rsid w:val="00BF4815"/>
    <w:rsid w:val="00C43717"/>
    <w:rsid w:val="00C46B6A"/>
    <w:rsid w:val="00C713E7"/>
    <w:rsid w:val="00CB2C74"/>
    <w:rsid w:val="00CB2EE8"/>
    <w:rsid w:val="00CB3D25"/>
    <w:rsid w:val="00CC2072"/>
    <w:rsid w:val="00CD2AA6"/>
    <w:rsid w:val="00CE3912"/>
    <w:rsid w:val="00CE76F9"/>
    <w:rsid w:val="00CF5F3D"/>
    <w:rsid w:val="00CF6355"/>
    <w:rsid w:val="00D141EE"/>
    <w:rsid w:val="00D177DA"/>
    <w:rsid w:val="00D20FD8"/>
    <w:rsid w:val="00D309CC"/>
    <w:rsid w:val="00D346C8"/>
    <w:rsid w:val="00D347DD"/>
    <w:rsid w:val="00D42338"/>
    <w:rsid w:val="00D457BF"/>
    <w:rsid w:val="00D47457"/>
    <w:rsid w:val="00D6010D"/>
    <w:rsid w:val="00D637D4"/>
    <w:rsid w:val="00D67E31"/>
    <w:rsid w:val="00D70B63"/>
    <w:rsid w:val="00D84E4D"/>
    <w:rsid w:val="00D85335"/>
    <w:rsid w:val="00DC049D"/>
    <w:rsid w:val="00DC3A1E"/>
    <w:rsid w:val="00DD0502"/>
    <w:rsid w:val="00DD3F05"/>
    <w:rsid w:val="00DD6D08"/>
    <w:rsid w:val="00DE648D"/>
    <w:rsid w:val="00E06E35"/>
    <w:rsid w:val="00E32BCC"/>
    <w:rsid w:val="00E3379D"/>
    <w:rsid w:val="00E35C19"/>
    <w:rsid w:val="00E37827"/>
    <w:rsid w:val="00E45A90"/>
    <w:rsid w:val="00E5230A"/>
    <w:rsid w:val="00E53E18"/>
    <w:rsid w:val="00E6479B"/>
    <w:rsid w:val="00E706AC"/>
    <w:rsid w:val="00E91D15"/>
    <w:rsid w:val="00E92FAE"/>
    <w:rsid w:val="00EA5F1C"/>
    <w:rsid w:val="00EA6B5D"/>
    <w:rsid w:val="00EB0583"/>
    <w:rsid w:val="00EB575A"/>
    <w:rsid w:val="00EB62EF"/>
    <w:rsid w:val="00EC6A39"/>
    <w:rsid w:val="00ED7570"/>
    <w:rsid w:val="00EE1A45"/>
    <w:rsid w:val="00EE5288"/>
    <w:rsid w:val="00EE5632"/>
    <w:rsid w:val="00EE5D3F"/>
    <w:rsid w:val="00EF1337"/>
    <w:rsid w:val="00F03482"/>
    <w:rsid w:val="00F03AF8"/>
    <w:rsid w:val="00F15F86"/>
    <w:rsid w:val="00F15FCD"/>
    <w:rsid w:val="00F34D15"/>
    <w:rsid w:val="00F359D0"/>
    <w:rsid w:val="00F51DD7"/>
    <w:rsid w:val="00F73BCC"/>
    <w:rsid w:val="00F76844"/>
    <w:rsid w:val="00F90097"/>
    <w:rsid w:val="00F91C29"/>
    <w:rsid w:val="00F9629E"/>
    <w:rsid w:val="00FA6D9F"/>
    <w:rsid w:val="00FB537B"/>
    <w:rsid w:val="00FC3DA6"/>
    <w:rsid w:val="00FC5EA7"/>
    <w:rsid w:val="00FC7AAB"/>
    <w:rsid w:val="00FD7113"/>
    <w:rsid w:val="00FE4B83"/>
    <w:rsid w:val="00FF2A0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52E"/>
  </w:style>
  <w:style w:type="paragraph" w:styleId="Heading1">
    <w:name w:val="heading 1"/>
    <w:basedOn w:val="Normal"/>
    <w:next w:val="Normal"/>
    <w:link w:val="Heading1Char"/>
    <w:uiPriority w:val="9"/>
    <w:qFormat/>
    <w:rsid w:val="00F51DD7"/>
    <w:pPr>
      <w:keepNext/>
      <w:keepLines/>
      <w:spacing w:before="480" w:after="0"/>
      <w:outlineLvl w:val="0"/>
    </w:pPr>
    <w:rPr>
      <w:rFonts w:asciiTheme="majorHAnsi" w:eastAsiaTheme="majorEastAsia" w:hAnsiTheme="majorHAnsi" w:cstheme="majorBidi"/>
      <w:b/>
      <w:bCs/>
      <w:color w:val="B35E06" w:themeColor="accent1" w:themeShade="BF"/>
      <w:sz w:val="28"/>
      <w:szCs w:val="28"/>
    </w:rPr>
  </w:style>
  <w:style w:type="paragraph" w:styleId="Heading2">
    <w:name w:val="heading 2"/>
    <w:basedOn w:val="Normal"/>
    <w:next w:val="Normal"/>
    <w:link w:val="Heading2Char"/>
    <w:uiPriority w:val="9"/>
    <w:unhideWhenUsed/>
    <w:qFormat/>
    <w:rsid w:val="00F51DD7"/>
    <w:pPr>
      <w:keepNext/>
      <w:keepLines/>
      <w:spacing w:before="200" w:after="0"/>
      <w:outlineLvl w:val="1"/>
    </w:pPr>
    <w:rPr>
      <w:rFonts w:asciiTheme="majorHAnsi" w:eastAsiaTheme="majorEastAsia" w:hAnsiTheme="majorHAnsi" w:cstheme="majorBidi"/>
      <w:b/>
      <w:bCs/>
      <w:color w:val="F07F09" w:themeColor="accent1"/>
      <w:sz w:val="26"/>
      <w:szCs w:val="26"/>
    </w:rPr>
  </w:style>
  <w:style w:type="paragraph" w:styleId="Heading3">
    <w:name w:val="heading 3"/>
    <w:basedOn w:val="Normal"/>
    <w:link w:val="Heading3Char"/>
    <w:uiPriority w:val="9"/>
    <w:qFormat/>
    <w:rsid w:val="00107388"/>
    <w:pPr>
      <w:spacing w:before="100" w:beforeAutospacing="1" w:after="100" w:afterAutospacing="1" w:line="240" w:lineRule="auto"/>
      <w:outlineLvl w:val="2"/>
    </w:pPr>
    <w:rPr>
      <w:rFonts w:ascii="Times New Roman" w:eastAsia="Times New Roman" w:hAnsi="Times New Roman" w:cs="Times New Roman"/>
      <w:b/>
      <w:bCs/>
      <w:color w:val="B35E06" w:themeColor="accent1" w:themeShade="BF"/>
      <w:sz w:val="27"/>
      <w:szCs w:val="27"/>
    </w:rPr>
  </w:style>
  <w:style w:type="paragraph" w:styleId="Heading4">
    <w:name w:val="heading 4"/>
    <w:basedOn w:val="Normal"/>
    <w:next w:val="Normal"/>
    <w:link w:val="Heading4Char"/>
    <w:uiPriority w:val="9"/>
    <w:unhideWhenUsed/>
    <w:qFormat/>
    <w:rsid w:val="00107388"/>
    <w:pPr>
      <w:keepNext/>
      <w:keepLines/>
      <w:spacing w:before="200" w:after="0"/>
      <w:outlineLvl w:val="3"/>
    </w:pPr>
    <w:rPr>
      <w:rFonts w:asciiTheme="majorHAnsi" w:eastAsiaTheme="majorEastAsia" w:hAnsiTheme="majorHAnsi" w:cstheme="majorBidi"/>
      <w:b/>
      <w:bCs/>
      <w:i/>
      <w:iCs/>
      <w:color w:val="F07F09" w:themeColor="accent1"/>
    </w:rPr>
  </w:style>
  <w:style w:type="paragraph" w:styleId="Heading5">
    <w:name w:val="heading 5"/>
    <w:basedOn w:val="Normal"/>
    <w:next w:val="Normal"/>
    <w:link w:val="Heading5Char"/>
    <w:uiPriority w:val="9"/>
    <w:unhideWhenUsed/>
    <w:qFormat/>
    <w:rsid w:val="00F51DD7"/>
    <w:pPr>
      <w:keepNext/>
      <w:keepLines/>
      <w:spacing w:before="200" w:after="0"/>
      <w:outlineLvl w:val="4"/>
    </w:pPr>
    <w:rPr>
      <w:rFonts w:asciiTheme="majorHAnsi" w:eastAsiaTheme="majorEastAsia" w:hAnsiTheme="majorHAnsi" w:cstheme="majorBidi"/>
      <w:color w:val="773F04" w:themeColor="accent1" w:themeShade="7F"/>
    </w:rPr>
  </w:style>
  <w:style w:type="paragraph" w:styleId="Heading6">
    <w:name w:val="heading 6"/>
    <w:basedOn w:val="Normal"/>
    <w:next w:val="Normal"/>
    <w:link w:val="Heading6Char"/>
    <w:uiPriority w:val="9"/>
    <w:unhideWhenUsed/>
    <w:qFormat/>
    <w:rsid w:val="00F51DD7"/>
    <w:pPr>
      <w:keepNext/>
      <w:keepLines/>
      <w:spacing w:before="200" w:after="0"/>
      <w:outlineLvl w:val="5"/>
    </w:pPr>
    <w:rPr>
      <w:rFonts w:asciiTheme="majorHAnsi" w:eastAsiaTheme="majorEastAsia" w:hAnsiTheme="majorHAnsi" w:cstheme="majorBidi"/>
      <w:i/>
      <w:iCs/>
      <w:color w:val="773F0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51DD7"/>
    <w:pPr>
      <w:spacing w:after="0" w:line="240" w:lineRule="auto"/>
    </w:pPr>
    <w:rPr>
      <w:rFonts w:eastAsiaTheme="minorEastAsia"/>
    </w:rPr>
  </w:style>
  <w:style w:type="character" w:customStyle="1" w:styleId="NoSpacingChar">
    <w:name w:val="No Spacing Char"/>
    <w:basedOn w:val="DefaultParagraphFont"/>
    <w:link w:val="NoSpacing"/>
    <w:uiPriority w:val="1"/>
    <w:rsid w:val="00F51DD7"/>
    <w:rPr>
      <w:rFonts w:eastAsiaTheme="minorEastAsia"/>
    </w:rPr>
  </w:style>
  <w:style w:type="paragraph" w:styleId="BalloonText">
    <w:name w:val="Balloon Text"/>
    <w:basedOn w:val="Normal"/>
    <w:link w:val="BalloonTextChar"/>
    <w:uiPriority w:val="99"/>
    <w:semiHidden/>
    <w:unhideWhenUsed/>
    <w:rsid w:val="00F51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DD7"/>
    <w:rPr>
      <w:rFonts w:ascii="Tahoma" w:hAnsi="Tahoma" w:cs="Tahoma"/>
      <w:sz w:val="16"/>
      <w:szCs w:val="16"/>
    </w:rPr>
  </w:style>
  <w:style w:type="character" w:customStyle="1" w:styleId="Heading1Char">
    <w:name w:val="Heading 1 Char"/>
    <w:basedOn w:val="DefaultParagraphFont"/>
    <w:link w:val="Heading1"/>
    <w:uiPriority w:val="9"/>
    <w:rsid w:val="00F51DD7"/>
    <w:rPr>
      <w:rFonts w:asciiTheme="majorHAnsi" w:eastAsiaTheme="majorEastAsia" w:hAnsiTheme="majorHAnsi" w:cstheme="majorBidi"/>
      <w:b/>
      <w:bCs/>
      <w:color w:val="B35E06" w:themeColor="accent1" w:themeShade="BF"/>
      <w:sz w:val="28"/>
      <w:szCs w:val="28"/>
    </w:rPr>
  </w:style>
  <w:style w:type="paragraph" w:styleId="TOCHeading">
    <w:name w:val="TOC Heading"/>
    <w:basedOn w:val="Heading1"/>
    <w:next w:val="Normal"/>
    <w:uiPriority w:val="39"/>
    <w:semiHidden/>
    <w:unhideWhenUsed/>
    <w:qFormat/>
    <w:rsid w:val="00F51DD7"/>
    <w:pPr>
      <w:outlineLvl w:val="9"/>
    </w:pPr>
  </w:style>
  <w:style w:type="character" w:customStyle="1" w:styleId="Heading3Char">
    <w:name w:val="Heading 3 Char"/>
    <w:basedOn w:val="DefaultParagraphFont"/>
    <w:link w:val="Heading3"/>
    <w:uiPriority w:val="9"/>
    <w:rsid w:val="00107388"/>
    <w:rPr>
      <w:rFonts w:ascii="Times New Roman" w:eastAsia="Times New Roman" w:hAnsi="Times New Roman" w:cs="Times New Roman"/>
      <w:b/>
      <w:bCs/>
      <w:color w:val="B35E06" w:themeColor="accent1" w:themeShade="BF"/>
      <w:sz w:val="27"/>
      <w:szCs w:val="27"/>
    </w:rPr>
  </w:style>
  <w:style w:type="paragraph" w:styleId="NormalWeb">
    <w:name w:val="Normal (Web)"/>
    <w:basedOn w:val="Normal"/>
    <w:uiPriority w:val="99"/>
    <w:semiHidden/>
    <w:unhideWhenUsed/>
    <w:rsid w:val="00F51D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51DD7"/>
    <w:rPr>
      <w:rFonts w:asciiTheme="majorHAnsi" w:eastAsiaTheme="majorEastAsia" w:hAnsiTheme="majorHAnsi" w:cstheme="majorBidi"/>
      <w:b/>
      <w:bCs/>
      <w:color w:val="F07F09" w:themeColor="accent1"/>
      <w:sz w:val="26"/>
      <w:szCs w:val="26"/>
    </w:rPr>
  </w:style>
  <w:style w:type="character" w:customStyle="1" w:styleId="Heading4Char">
    <w:name w:val="Heading 4 Char"/>
    <w:basedOn w:val="DefaultParagraphFont"/>
    <w:link w:val="Heading4"/>
    <w:uiPriority w:val="9"/>
    <w:rsid w:val="00107388"/>
    <w:rPr>
      <w:rFonts w:asciiTheme="majorHAnsi" w:eastAsiaTheme="majorEastAsia" w:hAnsiTheme="majorHAnsi" w:cstheme="majorBidi"/>
      <w:b/>
      <w:bCs/>
      <w:i/>
      <w:iCs/>
      <w:color w:val="F07F09" w:themeColor="accent1"/>
    </w:rPr>
  </w:style>
  <w:style w:type="character" w:customStyle="1" w:styleId="Heading5Char">
    <w:name w:val="Heading 5 Char"/>
    <w:basedOn w:val="DefaultParagraphFont"/>
    <w:link w:val="Heading5"/>
    <w:uiPriority w:val="9"/>
    <w:rsid w:val="00F51DD7"/>
    <w:rPr>
      <w:rFonts w:asciiTheme="majorHAnsi" w:eastAsiaTheme="majorEastAsia" w:hAnsiTheme="majorHAnsi" w:cstheme="majorBidi"/>
      <w:color w:val="773F04" w:themeColor="accent1" w:themeShade="7F"/>
    </w:rPr>
  </w:style>
  <w:style w:type="character" w:customStyle="1" w:styleId="Heading6Char">
    <w:name w:val="Heading 6 Char"/>
    <w:basedOn w:val="DefaultParagraphFont"/>
    <w:link w:val="Heading6"/>
    <w:uiPriority w:val="9"/>
    <w:rsid w:val="00F51DD7"/>
    <w:rPr>
      <w:rFonts w:asciiTheme="majorHAnsi" w:eastAsiaTheme="majorEastAsia" w:hAnsiTheme="majorHAnsi" w:cstheme="majorBidi"/>
      <w:i/>
      <w:iCs/>
      <w:color w:val="773F04" w:themeColor="accent1" w:themeShade="7F"/>
    </w:rPr>
  </w:style>
  <w:style w:type="paragraph" w:styleId="TOC1">
    <w:name w:val="toc 1"/>
    <w:basedOn w:val="Normal"/>
    <w:next w:val="Normal"/>
    <w:autoRedefine/>
    <w:uiPriority w:val="39"/>
    <w:unhideWhenUsed/>
    <w:rsid w:val="005510EC"/>
    <w:pPr>
      <w:spacing w:after="100"/>
    </w:pPr>
  </w:style>
  <w:style w:type="paragraph" w:styleId="TOC3">
    <w:name w:val="toc 3"/>
    <w:basedOn w:val="Normal"/>
    <w:next w:val="Normal"/>
    <w:autoRedefine/>
    <w:uiPriority w:val="39"/>
    <w:unhideWhenUsed/>
    <w:rsid w:val="005510EC"/>
    <w:pPr>
      <w:spacing w:after="100"/>
      <w:ind w:left="440"/>
    </w:pPr>
  </w:style>
  <w:style w:type="character" w:styleId="Hyperlink">
    <w:name w:val="Hyperlink"/>
    <w:basedOn w:val="DefaultParagraphFont"/>
    <w:uiPriority w:val="99"/>
    <w:unhideWhenUsed/>
    <w:rsid w:val="005510EC"/>
    <w:rPr>
      <w:color w:val="6B9F25" w:themeColor="hyperlink"/>
      <w:u w:val="single"/>
    </w:rPr>
  </w:style>
  <w:style w:type="paragraph" w:styleId="TOC2">
    <w:name w:val="toc 2"/>
    <w:basedOn w:val="Normal"/>
    <w:next w:val="Normal"/>
    <w:autoRedefine/>
    <w:uiPriority w:val="39"/>
    <w:unhideWhenUsed/>
    <w:rsid w:val="005510EC"/>
    <w:pPr>
      <w:spacing w:after="100"/>
      <w:ind w:left="220"/>
    </w:pPr>
  </w:style>
  <w:style w:type="paragraph" w:styleId="ListParagraph">
    <w:name w:val="List Paragraph"/>
    <w:basedOn w:val="Normal"/>
    <w:uiPriority w:val="34"/>
    <w:qFormat/>
    <w:rsid w:val="008A22E2"/>
    <w:pPr>
      <w:ind w:left="720"/>
      <w:contextualSpacing/>
    </w:pPr>
  </w:style>
  <w:style w:type="character" w:customStyle="1" w:styleId="apple-style-span">
    <w:name w:val="apple-style-span"/>
    <w:basedOn w:val="DefaultParagraphFont"/>
    <w:rsid w:val="00793D20"/>
  </w:style>
  <w:style w:type="character" w:customStyle="1" w:styleId="apple-converted-space">
    <w:name w:val="apple-converted-space"/>
    <w:basedOn w:val="DefaultParagraphFont"/>
    <w:rsid w:val="00CD2AA6"/>
  </w:style>
  <w:style w:type="paragraph" w:styleId="Caption">
    <w:name w:val="caption"/>
    <w:basedOn w:val="Normal"/>
    <w:next w:val="Normal"/>
    <w:uiPriority w:val="35"/>
    <w:unhideWhenUsed/>
    <w:qFormat/>
    <w:rsid w:val="00EE1A45"/>
    <w:pPr>
      <w:spacing w:line="240" w:lineRule="auto"/>
    </w:pPr>
    <w:rPr>
      <w:b/>
      <w:bCs/>
      <w:color w:val="F07F09" w:themeColor="accent1"/>
      <w:sz w:val="18"/>
      <w:szCs w:val="18"/>
    </w:rPr>
  </w:style>
  <w:style w:type="paragraph" w:customStyle="1" w:styleId="figurecaption">
    <w:name w:val="figure caption"/>
    <w:rsid w:val="00B40F54"/>
    <w:pPr>
      <w:numPr>
        <w:numId w:val="8"/>
      </w:numPr>
      <w:spacing w:before="80" w:line="240" w:lineRule="auto"/>
      <w:jc w:val="center"/>
    </w:pPr>
    <w:rPr>
      <w:rFonts w:ascii="Times New Roman" w:eastAsia="SimSun" w:hAnsi="Times New Roman" w:cs="Times New Roman"/>
      <w:noProof/>
      <w:sz w:val="16"/>
      <w:szCs w:val="16"/>
    </w:rPr>
  </w:style>
  <w:style w:type="table" w:styleId="TableGrid">
    <w:name w:val="Table Grid"/>
    <w:basedOn w:val="TableNormal"/>
    <w:rsid w:val="00523D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1">
    <w:name w:val="Light Grid1"/>
    <w:basedOn w:val="TableNormal"/>
    <w:uiPriority w:val="62"/>
    <w:rsid w:val="0037192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noteText">
    <w:name w:val="footnote text"/>
    <w:basedOn w:val="Normal"/>
    <w:link w:val="FootnoteTextChar"/>
    <w:uiPriority w:val="99"/>
    <w:semiHidden/>
    <w:unhideWhenUsed/>
    <w:rsid w:val="001434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340A"/>
    <w:rPr>
      <w:sz w:val="20"/>
      <w:szCs w:val="20"/>
    </w:rPr>
  </w:style>
  <w:style w:type="character" w:styleId="FootnoteReference">
    <w:name w:val="footnote reference"/>
    <w:basedOn w:val="DefaultParagraphFont"/>
    <w:uiPriority w:val="99"/>
    <w:semiHidden/>
    <w:unhideWhenUsed/>
    <w:rsid w:val="0014340A"/>
    <w:rPr>
      <w:vertAlign w:val="superscript"/>
    </w:rPr>
  </w:style>
  <w:style w:type="paragraph" w:styleId="Header">
    <w:name w:val="header"/>
    <w:basedOn w:val="Normal"/>
    <w:link w:val="HeaderChar"/>
    <w:uiPriority w:val="99"/>
    <w:semiHidden/>
    <w:unhideWhenUsed/>
    <w:rsid w:val="00493E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3EA5"/>
  </w:style>
  <w:style w:type="paragraph" w:styleId="Footer">
    <w:name w:val="footer"/>
    <w:basedOn w:val="Normal"/>
    <w:link w:val="FooterChar"/>
    <w:uiPriority w:val="99"/>
    <w:unhideWhenUsed/>
    <w:rsid w:val="00493E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EA5"/>
  </w:style>
  <w:style w:type="paragraph" w:styleId="Revision">
    <w:name w:val="Revision"/>
    <w:hidden/>
    <w:uiPriority w:val="99"/>
    <w:semiHidden/>
    <w:rsid w:val="00493EA5"/>
    <w:pPr>
      <w:spacing w:after="0" w:line="240" w:lineRule="auto"/>
    </w:pPr>
  </w:style>
  <w:style w:type="table" w:customStyle="1" w:styleId="LightList1">
    <w:name w:val="Light List1"/>
    <w:basedOn w:val="TableNormal"/>
    <w:uiPriority w:val="61"/>
    <w:rsid w:val="005F031C"/>
    <w:pPr>
      <w:spacing w:after="0" w:line="240" w:lineRule="auto"/>
    </w:pPr>
    <w:rPr>
      <w:rFonts w:ascii="Times New Roman" w:eastAsia="Times New Roman" w:hAnsi="Times New Roman" w:cs="Times New Roman"/>
      <w:sz w:val="20"/>
      <w:szCs w:val="20"/>
      <w:lang w:val="en-CA" w:eastAsia="zh-C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itle">
    <w:name w:val="Title"/>
    <w:basedOn w:val="Normal"/>
    <w:next w:val="Normal"/>
    <w:link w:val="TitleChar"/>
    <w:uiPriority w:val="10"/>
    <w:qFormat/>
    <w:rsid w:val="005F031C"/>
    <w:pPr>
      <w:pBdr>
        <w:bottom w:val="single" w:sz="8" w:space="4" w:color="F07F09" w:themeColor="accent1"/>
      </w:pBdr>
      <w:spacing w:after="300" w:line="240" w:lineRule="auto"/>
      <w:contextualSpacing/>
    </w:pPr>
    <w:rPr>
      <w:rFonts w:asciiTheme="majorHAnsi" w:eastAsiaTheme="majorEastAsia"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5F031C"/>
    <w:rPr>
      <w:rFonts w:asciiTheme="majorHAnsi" w:eastAsiaTheme="majorEastAsia" w:hAnsiTheme="majorHAnsi" w:cstheme="majorBidi"/>
      <w:color w:val="252525"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89362980">
      <w:bodyDiv w:val="1"/>
      <w:marLeft w:val="0"/>
      <w:marRight w:val="0"/>
      <w:marTop w:val="0"/>
      <w:marBottom w:val="0"/>
      <w:divBdr>
        <w:top w:val="none" w:sz="0" w:space="0" w:color="auto"/>
        <w:left w:val="none" w:sz="0" w:space="0" w:color="auto"/>
        <w:bottom w:val="none" w:sz="0" w:space="0" w:color="auto"/>
        <w:right w:val="none" w:sz="0" w:space="0" w:color="auto"/>
      </w:divBdr>
      <w:divsChild>
        <w:div w:id="1274707760">
          <w:marLeft w:val="0"/>
          <w:marRight w:val="0"/>
          <w:marTop w:val="0"/>
          <w:marBottom w:val="0"/>
          <w:divBdr>
            <w:top w:val="none" w:sz="0" w:space="0" w:color="auto"/>
            <w:left w:val="none" w:sz="0" w:space="0" w:color="auto"/>
            <w:bottom w:val="none" w:sz="0" w:space="0" w:color="auto"/>
            <w:right w:val="none" w:sz="0" w:space="0" w:color="auto"/>
          </w:divBdr>
        </w:div>
        <w:div w:id="183792659">
          <w:marLeft w:val="0"/>
          <w:marRight w:val="0"/>
          <w:marTop w:val="0"/>
          <w:marBottom w:val="0"/>
          <w:divBdr>
            <w:top w:val="none" w:sz="0" w:space="0" w:color="auto"/>
            <w:left w:val="none" w:sz="0" w:space="0" w:color="auto"/>
            <w:bottom w:val="none" w:sz="0" w:space="0" w:color="auto"/>
            <w:right w:val="none" w:sz="0" w:space="0" w:color="auto"/>
          </w:divBdr>
        </w:div>
        <w:div w:id="908885023">
          <w:marLeft w:val="0"/>
          <w:marRight w:val="0"/>
          <w:marTop w:val="0"/>
          <w:marBottom w:val="0"/>
          <w:divBdr>
            <w:top w:val="none" w:sz="0" w:space="0" w:color="auto"/>
            <w:left w:val="none" w:sz="0" w:space="0" w:color="auto"/>
            <w:bottom w:val="none" w:sz="0" w:space="0" w:color="auto"/>
            <w:right w:val="none" w:sz="0" w:space="0" w:color="auto"/>
          </w:divBdr>
        </w:div>
        <w:div w:id="1602178398">
          <w:marLeft w:val="0"/>
          <w:marRight w:val="0"/>
          <w:marTop w:val="0"/>
          <w:marBottom w:val="0"/>
          <w:divBdr>
            <w:top w:val="none" w:sz="0" w:space="0" w:color="auto"/>
            <w:left w:val="none" w:sz="0" w:space="0" w:color="auto"/>
            <w:bottom w:val="none" w:sz="0" w:space="0" w:color="auto"/>
            <w:right w:val="none" w:sz="0" w:space="0" w:color="auto"/>
          </w:divBdr>
        </w:div>
        <w:div w:id="780496086">
          <w:marLeft w:val="0"/>
          <w:marRight w:val="0"/>
          <w:marTop w:val="0"/>
          <w:marBottom w:val="0"/>
          <w:divBdr>
            <w:top w:val="none" w:sz="0" w:space="0" w:color="auto"/>
            <w:left w:val="none" w:sz="0" w:space="0" w:color="auto"/>
            <w:bottom w:val="none" w:sz="0" w:space="0" w:color="auto"/>
            <w:right w:val="none" w:sz="0" w:space="0" w:color="auto"/>
          </w:divBdr>
        </w:div>
        <w:div w:id="87704424">
          <w:marLeft w:val="0"/>
          <w:marRight w:val="0"/>
          <w:marTop w:val="0"/>
          <w:marBottom w:val="0"/>
          <w:divBdr>
            <w:top w:val="none" w:sz="0" w:space="0" w:color="auto"/>
            <w:left w:val="none" w:sz="0" w:space="0" w:color="auto"/>
            <w:bottom w:val="none" w:sz="0" w:space="0" w:color="auto"/>
            <w:right w:val="none" w:sz="0" w:space="0" w:color="auto"/>
          </w:divBdr>
        </w:div>
      </w:divsChild>
    </w:div>
    <w:div w:id="498035805">
      <w:bodyDiv w:val="1"/>
      <w:marLeft w:val="0"/>
      <w:marRight w:val="0"/>
      <w:marTop w:val="0"/>
      <w:marBottom w:val="0"/>
      <w:divBdr>
        <w:top w:val="none" w:sz="0" w:space="0" w:color="auto"/>
        <w:left w:val="none" w:sz="0" w:space="0" w:color="auto"/>
        <w:bottom w:val="none" w:sz="0" w:space="0" w:color="auto"/>
        <w:right w:val="none" w:sz="0" w:space="0" w:color="auto"/>
      </w:divBdr>
    </w:div>
    <w:div w:id="789206224">
      <w:bodyDiv w:val="1"/>
      <w:marLeft w:val="0"/>
      <w:marRight w:val="0"/>
      <w:marTop w:val="0"/>
      <w:marBottom w:val="0"/>
      <w:divBdr>
        <w:top w:val="none" w:sz="0" w:space="0" w:color="auto"/>
        <w:left w:val="none" w:sz="0" w:space="0" w:color="auto"/>
        <w:bottom w:val="none" w:sz="0" w:space="0" w:color="auto"/>
        <w:right w:val="none" w:sz="0" w:space="0" w:color="auto"/>
      </w:divBdr>
      <w:divsChild>
        <w:div w:id="837624090">
          <w:marLeft w:val="0"/>
          <w:marRight w:val="0"/>
          <w:marTop w:val="0"/>
          <w:marBottom w:val="0"/>
          <w:divBdr>
            <w:top w:val="none" w:sz="0" w:space="0" w:color="auto"/>
            <w:left w:val="none" w:sz="0" w:space="0" w:color="auto"/>
            <w:bottom w:val="none" w:sz="0" w:space="0" w:color="auto"/>
            <w:right w:val="none" w:sz="0" w:space="0" w:color="auto"/>
          </w:divBdr>
        </w:div>
        <w:div w:id="2032565985">
          <w:marLeft w:val="0"/>
          <w:marRight w:val="0"/>
          <w:marTop w:val="0"/>
          <w:marBottom w:val="0"/>
          <w:divBdr>
            <w:top w:val="none" w:sz="0" w:space="0" w:color="auto"/>
            <w:left w:val="none" w:sz="0" w:space="0" w:color="auto"/>
            <w:bottom w:val="none" w:sz="0" w:space="0" w:color="auto"/>
            <w:right w:val="none" w:sz="0" w:space="0" w:color="auto"/>
          </w:divBdr>
        </w:div>
        <w:div w:id="673412820">
          <w:marLeft w:val="0"/>
          <w:marRight w:val="0"/>
          <w:marTop w:val="0"/>
          <w:marBottom w:val="0"/>
          <w:divBdr>
            <w:top w:val="none" w:sz="0" w:space="0" w:color="auto"/>
            <w:left w:val="none" w:sz="0" w:space="0" w:color="auto"/>
            <w:bottom w:val="none" w:sz="0" w:space="0" w:color="auto"/>
            <w:right w:val="none" w:sz="0" w:space="0" w:color="auto"/>
          </w:divBdr>
        </w:div>
        <w:div w:id="1189221183">
          <w:marLeft w:val="0"/>
          <w:marRight w:val="0"/>
          <w:marTop w:val="0"/>
          <w:marBottom w:val="0"/>
          <w:divBdr>
            <w:top w:val="none" w:sz="0" w:space="0" w:color="auto"/>
            <w:left w:val="none" w:sz="0" w:space="0" w:color="auto"/>
            <w:bottom w:val="none" w:sz="0" w:space="0" w:color="auto"/>
            <w:right w:val="none" w:sz="0" w:space="0" w:color="auto"/>
          </w:divBdr>
        </w:div>
        <w:div w:id="1402675772">
          <w:marLeft w:val="0"/>
          <w:marRight w:val="0"/>
          <w:marTop w:val="0"/>
          <w:marBottom w:val="0"/>
          <w:divBdr>
            <w:top w:val="none" w:sz="0" w:space="0" w:color="auto"/>
            <w:left w:val="none" w:sz="0" w:space="0" w:color="auto"/>
            <w:bottom w:val="none" w:sz="0" w:space="0" w:color="auto"/>
            <w:right w:val="none" w:sz="0" w:space="0" w:color="auto"/>
          </w:divBdr>
        </w:div>
        <w:div w:id="1760908745">
          <w:marLeft w:val="0"/>
          <w:marRight w:val="0"/>
          <w:marTop w:val="0"/>
          <w:marBottom w:val="0"/>
          <w:divBdr>
            <w:top w:val="none" w:sz="0" w:space="0" w:color="auto"/>
            <w:left w:val="none" w:sz="0" w:space="0" w:color="auto"/>
            <w:bottom w:val="none" w:sz="0" w:space="0" w:color="auto"/>
            <w:right w:val="none" w:sz="0" w:space="0" w:color="auto"/>
          </w:divBdr>
        </w:div>
      </w:divsChild>
    </w:div>
    <w:div w:id="1167595995">
      <w:bodyDiv w:val="1"/>
      <w:marLeft w:val="0"/>
      <w:marRight w:val="0"/>
      <w:marTop w:val="0"/>
      <w:marBottom w:val="0"/>
      <w:divBdr>
        <w:top w:val="none" w:sz="0" w:space="0" w:color="auto"/>
        <w:left w:val="none" w:sz="0" w:space="0" w:color="auto"/>
        <w:bottom w:val="none" w:sz="0" w:space="0" w:color="auto"/>
        <w:right w:val="none" w:sz="0" w:space="0" w:color="auto"/>
      </w:divBdr>
    </w:div>
    <w:div w:id="1489321397">
      <w:bodyDiv w:val="1"/>
      <w:marLeft w:val="0"/>
      <w:marRight w:val="0"/>
      <w:marTop w:val="0"/>
      <w:marBottom w:val="0"/>
      <w:divBdr>
        <w:top w:val="none" w:sz="0" w:space="0" w:color="auto"/>
        <w:left w:val="none" w:sz="0" w:space="0" w:color="auto"/>
        <w:bottom w:val="none" w:sz="0" w:space="0" w:color="auto"/>
        <w:right w:val="none" w:sz="0" w:space="0" w:color="auto"/>
      </w:divBdr>
      <w:divsChild>
        <w:div w:id="719938150">
          <w:marLeft w:val="0"/>
          <w:marRight w:val="0"/>
          <w:marTop w:val="0"/>
          <w:marBottom w:val="0"/>
          <w:divBdr>
            <w:top w:val="none" w:sz="0" w:space="0" w:color="auto"/>
            <w:left w:val="none" w:sz="0" w:space="0" w:color="auto"/>
            <w:bottom w:val="none" w:sz="0" w:space="0" w:color="auto"/>
            <w:right w:val="none" w:sz="0" w:space="0" w:color="auto"/>
          </w:divBdr>
        </w:div>
        <w:div w:id="865564756">
          <w:marLeft w:val="0"/>
          <w:marRight w:val="0"/>
          <w:marTop w:val="0"/>
          <w:marBottom w:val="0"/>
          <w:divBdr>
            <w:top w:val="none" w:sz="0" w:space="0" w:color="auto"/>
            <w:left w:val="none" w:sz="0" w:space="0" w:color="auto"/>
            <w:bottom w:val="none" w:sz="0" w:space="0" w:color="auto"/>
            <w:right w:val="none" w:sz="0" w:space="0" w:color="auto"/>
          </w:divBdr>
          <w:divsChild>
            <w:div w:id="27682979">
              <w:marLeft w:val="0"/>
              <w:marRight w:val="0"/>
              <w:marTop w:val="0"/>
              <w:marBottom w:val="0"/>
              <w:divBdr>
                <w:top w:val="none" w:sz="0" w:space="0" w:color="auto"/>
                <w:left w:val="none" w:sz="0" w:space="0" w:color="auto"/>
                <w:bottom w:val="none" w:sz="0" w:space="0" w:color="auto"/>
                <w:right w:val="none" w:sz="0" w:space="0" w:color="auto"/>
              </w:divBdr>
            </w:div>
            <w:div w:id="1605653661">
              <w:marLeft w:val="0"/>
              <w:marRight w:val="0"/>
              <w:marTop w:val="0"/>
              <w:marBottom w:val="0"/>
              <w:divBdr>
                <w:top w:val="none" w:sz="0" w:space="0" w:color="auto"/>
                <w:left w:val="none" w:sz="0" w:space="0" w:color="auto"/>
                <w:bottom w:val="none" w:sz="0" w:space="0" w:color="auto"/>
                <w:right w:val="none" w:sz="0" w:space="0" w:color="auto"/>
              </w:divBdr>
            </w:div>
            <w:div w:id="1059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867075">
      <w:bodyDiv w:val="1"/>
      <w:marLeft w:val="0"/>
      <w:marRight w:val="0"/>
      <w:marTop w:val="0"/>
      <w:marBottom w:val="0"/>
      <w:divBdr>
        <w:top w:val="none" w:sz="0" w:space="0" w:color="auto"/>
        <w:left w:val="none" w:sz="0" w:space="0" w:color="auto"/>
        <w:bottom w:val="none" w:sz="0" w:space="0" w:color="auto"/>
        <w:right w:val="none" w:sz="0" w:space="0" w:color="auto"/>
      </w:divBdr>
    </w:div>
    <w:div w:id="1759711317">
      <w:bodyDiv w:val="1"/>
      <w:marLeft w:val="0"/>
      <w:marRight w:val="0"/>
      <w:marTop w:val="0"/>
      <w:marBottom w:val="0"/>
      <w:divBdr>
        <w:top w:val="none" w:sz="0" w:space="0" w:color="auto"/>
        <w:left w:val="none" w:sz="0" w:space="0" w:color="auto"/>
        <w:bottom w:val="none" w:sz="0" w:space="0" w:color="auto"/>
        <w:right w:val="none" w:sz="0" w:space="0" w:color="auto"/>
      </w:divBdr>
      <w:divsChild>
        <w:div w:id="439298414">
          <w:marLeft w:val="0"/>
          <w:marRight w:val="0"/>
          <w:marTop w:val="0"/>
          <w:marBottom w:val="0"/>
          <w:divBdr>
            <w:top w:val="none" w:sz="0" w:space="0" w:color="auto"/>
            <w:left w:val="none" w:sz="0" w:space="0" w:color="auto"/>
            <w:bottom w:val="none" w:sz="0" w:space="0" w:color="auto"/>
            <w:right w:val="none" w:sz="0" w:space="0" w:color="auto"/>
          </w:divBdr>
          <w:divsChild>
            <w:div w:id="455755717">
              <w:marLeft w:val="0"/>
              <w:marRight w:val="0"/>
              <w:marTop w:val="0"/>
              <w:marBottom w:val="0"/>
              <w:divBdr>
                <w:top w:val="none" w:sz="0" w:space="0" w:color="auto"/>
                <w:left w:val="none" w:sz="0" w:space="0" w:color="auto"/>
                <w:bottom w:val="none" w:sz="0" w:space="0" w:color="auto"/>
                <w:right w:val="none" w:sz="0" w:space="0" w:color="auto"/>
              </w:divBdr>
            </w:div>
            <w:div w:id="1743016332">
              <w:marLeft w:val="0"/>
              <w:marRight w:val="0"/>
              <w:marTop w:val="0"/>
              <w:marBottom w:val="0"/>
              <w:divBdr>
                <w:top w:val="none" w:sz="0" w:space="0" w:color="auto"/>
                <w:left w:val="none" w:sz="0" w:space="0" w:color="auto"/>
                <w:bottom w:val="none" w:sz="0" w:space="0" w:color="auto"/>
                <w:right w:val="none" w:sz="0" w:space="0" w:color="auto"/>
              </w:divBdr>
            </w:div>
            <w:div w:id="44070298">
              <w:marLeft w:val="0"/>
              <w:marRight w:val="0"/>
              <w:marTop w:val="0"/>
              <w:marBottom w:val="0"/>
              <w:divBdr>
                <w:top w:val="none" w:sz="0" w:space="0" w:color="auto"/>
                <w:left w:val="none" w:sz="0" w:space="0" w:color="auto"/>
                <w:bottom w:val="none" w:sz="0" w:space="0" w:color="auto"/>
                <w:right w:val="none" w:sz="0" w:space="0" w:color="auto"/>
              </w:divBdr>
            </w:div>
            <w:div w:id="137261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38842">
      <w:bodyDiv w:val="1"/>
      <w:marLeft w:val="0"/>
      <w:marRight w:val="0"/>
      <w:marTop w:val="0"/>
      <w:marBottom w:val="0"/>
      <w:divBdr>
        <w:top w:val="none" w:sz="0" w:space="0" w:color="auto"/>
        <w:left w:val="none" w:sz="0" w:space="0" w:color="auto"/>
        <w:bottom w:val="none" w:sz="0" w:space="0" w:color="auto"/>
        <w:right w:val="none" w:sz="0" w:space="0" w:color="auto"/>
      </w:divBdr>
      <w:divsChild>
        <w:div w:id="1577978367">
          <w:marLeft w:val="0"/>
          <w:marRight w:val="0"/>
          <w:marTop w:val="0"/>
          <w:marBottom w:val="0"/>
          <w:divBdr>
            <w:top w:val="none" w:sz="0" w:space="0" w:color="auto"/>
            <w:left w:val="none" w:sz="0" w:space="0" w:color="auto"/>
            <w:bottom w:val="none" w:sz="0" w:space="0" w:color="auto"/>
            <w:right w:val="none" w:sz="0" w:space="0" w:color="auto"/>
          </w:divBdr>
          <w:divsChild>
            <w:div w:id="1885411222">
              <w:marLeft w:val="0"/>
              <w:marRight w:val="0"/>
              <w:marTop w:val="0"/>
              <w:marBottom w:val="0"/>
              <w:divBdr>
                <w:top w:val="none" w:sz="0" w:space="0" w:color="auto"/>
                <w:left w:val="none" w:sz="0" w:space="0" w:color="auto"/>
                <w:bottom w:val="none" w:sz="0" w:space="0" w:color="auto"/>
                <w:right w:val="none" w:sz="0" w:space="0" w:color="auto"/>
              </w:divBdr>
              <w:divsChild>
                <w:div w:id="1713461827">
                  <w:marLeft w:val="0"/>
                  <w:marRight w:val="0"/>
                  <w:marTop w:val="0"/>
                  <w:marBottom w:val="0"/>
                  <w:divBdr>
                    <w:top w:val="none" w:sz="0" w:space="0" w:color="auto"/>
                    <w:left w:val="none" w:sz="0" w:space="0" w:color="auto"/>
                    <w:bottom w:val="none" w:sz="0" w:space="0" w:color="auto"/>
                    <w:right w:val="none" w:sz="0" w:space="0" w:color="auto"/>
                  </w:divBdr>
                  <w:divsChild>
                    <w:div w:id="2091154526">
                      <w:marLeft w:val="0"/>
                      <w:marRight w:val="0"/>
                      <w:marTop w:val="0"/>
                      <w:marBottom w:val="0"/>
                      <w:divBdr>
                        <w:top w:val="none" w:sz="0" w:space="0" w:color="auto"/>
                        <w:left w:val="none" w:sz="0" w:space="0" w:color="auto"/>
                        <w:bottom w:val="none" w:sz="0" w:space="0" w:color="auto"/>
                        <w:right w:val="none" w:sz="0" w:space="0" w:color="auto"/>
                      </w:divBdr>
                      <w:divsChild>
                        <w:div w:id="669455210">
                          <w:marLeft w:val="0"/>
                          <w:marRight w:val="0"/>
                          <w:marTop w:val="0"/>
                          <w:marBottom w:val="0"/>
                          <w:divBdr>
                            <w:top w:val="none" w:sz="0" w:space="0" w:color="auto"/>
                            <w:left w:val="none" w:sz="0" w:space="0" w:color="auto"/>
                            <w:bottom w:val="none" w:sz="0" w:space="0" w:color="auto"/>
                            <w:right w:val="none" w:sz="0" w:space="0" w:color="auto"/>
                          </w:divBdr>
                          <w:divsChild>
                            <w:div w:id="630747328">
                              <w:marLeft w:val="0"/>
                              <w:marRight w:val="0"/>
                              <w:marTop w:val="0"/>
                              <w:marBottom w:val="0"/>
                              <w:divBdr>
                                <w:top w:val="none" w:sz="0" w:space="0" w:color="auto"/>
                                <w:left w:val="none" w:sz="0" w:space="0" w:color="auto"/>
                                <w:bottom w:val="none" w:sz="0" w:space="0" w:color="auto"/>
                                <w:right w:val="none" w:sz="0" w:space="0" w:color="auto"/>
                              </w:divBdr>
                            </w:div>
                          </w:divsChild>
                        </w:div>
                        <w:div w:id="1625773038">
                          <w:marLeft w:val="0"/>
                          <w:marRight w:val="0"/>
                          <w:marTop w:val="0"/>
                          <w:marBottom w:val="0"/>
                          <w:divBdr>
                            <w:top w:val="none" w:sz="0" w:space="0" w:color="auto"/>
                            <w:left w:val="none" w:sz="0" w:space="0" w:color="auto"/>
                            <w:bottom w:val="none" w:sz="0" w:space="0" w:color="auto"/>
                            <w:right w:val="none" w:sz="0" w:space="0" w:color="auto"/>
                          </w:divBdr>
                          <w:divsChild>
                            <w:div w:id="12474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4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62469">
          <w:marLeft w:val="0"/>
          <w:marRight w:val="0"/>
          <w:marTop w:val="0"/>
          <w:marBottom w:val="0"/>
          <w:divBdr>
            <w:top w:val="none" w:sz="0" w:space="0" w:color="auto"/>
            <w:left w:val="none" w:sz="0" w:space="0" w:color="auto"/>
            <w:bottom w:val="none" w:sz="0" w:space="0" w:color="auto"/>
            <w:right w:val="none" w:sz="0" w:space="0" w:color="auto"/>
          </w:divBdr>
          <w:divsChild>
            <w:div w:id="1570462629">
              <w:marLeft w:val="0"/>
              <w:marRight w:val="0"/>
              <w:marTop w:val="0"/>
              <w:marBottom w:val="0"/>
              <w:divBdr>
                <w:top w:val="none" w:sz="0" w:space="0" w:color="auto"/>
                <w:left w:val="none" w:sz="0" w:space="0" w:color="auto"/>
                <w:bottom w:val="none" w:sz="0" w:space="0" w:color="auto"/>
                <w:right w:val="none" w:sz="0" w:space="0" w:color="auto"/>
              </w:divBdr>
              <w:divsChild>
                <w:div w:id="1327436073">
                  <w:marLeft w:val="0"/>
                  <w:marRight w:val="0"/>
                  <w:marTop w:val="0"/>
                  <w:marBottom w:val="0"/>
                  <w:divBdr>
                    <w:top w:val="none" w:sz="0" w:space="0" w:color="auto"/>
                    <w:left w:val="none" w:sz="0" w:space="0" w:color="auto"/>
                    <w:bottom w:val="none" w:sz="0" w:space="0" w:color="auto"/>
                    <w:right w:val="none" w:sz="0" w:space="0" w:color="auto"/>
                  </w:divBdr>
                  <w:divsChild>
                    <w:div w:id="210687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1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image" Target="media/image19.png"/><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oleObject" Target="embeddings/oleObject10.bin"/><Relationship Id="rId42" Type="http://schemas.openxmlformats.org/officeDocument/2006/relationships/oleObject" Target="embeddings/oleObject13.bin"/><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5.png"/><Relationship Id="rId38" Type="http://schemas.openxmlformats.org/officeDocument/2006/relationships/image" Target="media/image18.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oleObject" Target="embeddings/oleObject8.bin"/><Relationship Id="rId41"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0.png"/><Relationship Id="rId32" Type="http://schemas.openxmlformats.org/officeDocument/2006/relationships/oleObject" Target="embeddings/oleObject9.bin"/><Relationship Id="rId37" Type="http://schemas.openxmlformats.org/officeDocument/2006/relationships/oleObject" Target="embeddings/oleObject11.bin"/><Relationship Id="rId40" Type="http://schemas.openxmlformats.org/officeDocument/2006/relationships/oleObject" Target="embeddings/oleObject12.bin"/><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2.png"/><Relationship Id="rId36" Type="http://schemas.openxmlformats.org/officeDocument/2006/relationships/image" Target="media/image17.png"/><Relationship Id="rId10" Type="http://schemas.openxmlformats.org/officeDocument/2006/relationships/image" Target="media/image1.gif"/><Relationship Id="rId19" Type="http://schemas.openxmlformats.org/officeDocument/2006/relationships/oleObject" Target="embeddings/oleObject3.bin"/><Relationship Id="rId31" Type="http://schemas.openxmlformats.org/officeDocument/2006/relationships/image" Target="media/image14.png"/><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oleObject" Target="embeddings/oleObject7.bin"/><Relationship Id="rId30" Type="http://schemas.openxmlformats.org/officeDocument/2006/relationships/image" Target="media/image13.jpeg"/><Relationship Id="rId35" Type="http://schemas.openxmlformats.org/officeDocument/2006/relationships/image" Target="media/image16.png"/><Relationship Id="rId43"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1.jpeg"/></Relationships>
</file>

<file path=word/theme/theme1.xml><?xml version="1.0" encoding="utf-8"?>
<a:theme xmlns:a="http://schemas.openxmlformats.org/drawingml/2006/main" name="Aspect">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ECSE 421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4E0D16-BDAD-4D99-99FC-E2D640874334}">
  <ds:schemaRefs>
    <ds:schemaRef ds:uri="http://schemas.openxmlformats.org/officeDocument/2006/bibliography"/>
  </ds:schemaRefs>
</ds:datastoreItem>
</file>

<file path=customXml/itemProps3.xml><?xml version="1.0" encoding="utf-8"?>
<ds:datastoreItem xmlns:ds="http://schemas.openxmlformats.org/officeDocument/2006/customXml" ds:itemID="{CD07B732-B770-412D-9F9A-FA96068E4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Pages>
  <Words>2153</Words>
  <Characters>11051</Characters>
  <Application>Microsoft Office Word</Application>
  <DocSecurity>0</DocSecurity>
  <Lines>409</Lines>
  <Paragraphs>300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System Testing Document</vt:lpstr>
      <vt:lpstr>System Design Document</vt:lpstr>
    </vt:vector>
  </TitlesOfParts>
  <Company/>
  <LinksUpToDate>false</LinksUpToDate>
  <CharactersWithSpaces>12904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Testing Document</dc:title>
  <dc:creator>Zeben</dc:creator>
  <cp:lastModifiedBy>me</cp:lastModifiedBy>
  <cp:revision>62</cp:revision>
  <cp:lastPrinted>2010-04-06T21:13:00Z</cp:lastPrinted>
  <dcterms:created xsi:type="dcterms:W3CDTF">2010-03-30T20:00:00Z</dcterms:created>
  <dcterms:modified xsi:type="dcterms:W3CDTF">2010-04-06T21:14:00Z</dcterms:modified>
</cp:coreProperties>
</file>