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B8A" w:rsidRDefault="00660D25">
      <w:r>
        <w:fldChar w:fldCharType="begin"/>
      </w:r>
      <w:r>
        <w:instrText xml:space="preserve"> HYPERLINK "</w:instrText>
      </w:r>
      <w:r w:rsidRPr="00660D25">
        <w:instrText>http://www.theglobeandmail.com/globe-investor/investment-ideas/reitmans-dominance-helps-it-take-on-retail-sectors-hurdles/article574482/</w:instrText>
      </w:r>
      <w:r>
        <w:instrText xml:space="preserve">" </w:instrText>
      </w:r>
      <w:r>
        <w:fldChar w:fldCharType="separate"/>
      </w:r>
      <w:r w:rsidRPr="009C4225">
        <w:rPr>
          <w:rStyle w:val="Hyperlink"/>
        </w:rPr>
        <w:t>http://www.theglobeandmail.com/globe-investor/investment-ideas/reitmans-dominance-helps-it-take-on-retail-sectors-hurdles/article574482/</w:t>
      </w:r>
      <w:r>
        <w:fldChar w:fldCharType="end"/>
      </w:r>
    </w:p>
    <w:p w:rsidR="00660D25" w:rsidRDefault="00660D25"/>
    <w:p w:rsidR="00660D25" w:rsidRDefault="00660D25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additional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challenge that concerns investors: Competition from larger international rivals who are expanding into Canada, spurred by a relatively healthy Canadian consumer and low barriers to entry. The new arrivals include U.S.-based Forever 21, H&amp;M of Sweden and Zara of Spain.</w:t>
      </w:r>
    </w:p>
    <w:p w:rsidR="00660D25" w:rsidRDefault="00660D25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660D25" w:rsidRDefault="00660D25"/>
    <w:p w:rsidR="00660D25" w:rsidRDefault="00660D25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The Montreal-based retailer manages to keep costs low with economies of scale. It operates almost 1,000 stores across the country, which gives it bargaining power with landlords and a consistent customer base. It also has a well-tuned supply chain, assisted by a purchasing office in Hong Kong that helps keep the company closely connected with local suppliers.</w:t>
      </w:r>
    </w:p>
    <w:p w:rsidR="00660D25" w:rsidRDefault="00660D25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660D25" w:rsidRDefault="00660D25">
      <w:pP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In this environment, Mr. Morris is cautious about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Reitmans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' fortunes, questioning how the merchant will spur growth and manage cost pressures.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</w:p>
    <w:p w:rsidR="00660D25" w:rsidRDefault="00660D25">
      <w:pP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660D25" w:rsidRDefault="00660D25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internal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and external growth opportunities for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Reitmans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in today's challenging environment. Three of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Reitmans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' banners are still relatively small. Smart Set, RW &amp; Co. and Cassis offer the best growth potential within the company, while acquisitions remain a likelihood for driving further expansion, he says.</w:t>
      </w:r>
    </w:p>
    <w:p w:rsidR="00660D25" w:rsidRDefault="00660D25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660D25" w:rsidRDefault="00660D25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lingerie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retailer La Vie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en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Rose, partially owned by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Caisse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dépôt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et placement du Québec, is another potential target, he adds.</w:t>
      </w:r>
    </w:p>
    <w:p w:rsidR="00660D25" w:rsidRDefault="00660D25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660D25" w:rsidRDefault="00660D25">
      <w:pPr>
        <w:pBdr>
          <w:bottom w:val="single" w:sz="6" w:space="1" w:color="auto"/>
        </w:pBd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660D25" w:rsidRDefault="00660D25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From annual report</w:t>
      </w:r>
    </w:p>
    <w:p w:rsidR="00660D25" w:rsidRDefault="00660D25"/>
    <w:p w:rsidR="00C5106A" w:rsidRDefault="00C5106A"/>
    <w:p w:rsidR="00C5106A" w:rsidRDefault="00C5106A" w:rsidP="00C5106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majority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Reitmans</w:t>
      </w:r>
      <w:proofErr w:type="spellEnd"/>
      <w:r>
        <w:rPr>
          <w:rFonts w:ascii="Times New Roman" w:hAnsi="Times New Roman" w:cs="Times New Roman"/>
          <w:sz w:val="24"/>
          <w:szCs w:val="24"/>
        </w:rPr>
        <w:t>’ merchandise is moderately priced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targeted to appeal principally to young and contemporary customers.</w:t>
      </w:r>
    </w:p>
    <w:p w:rsidR="00C5106A" w:rsidRDefault="00C5106A" w:rsidP="00C5106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5106A" w:rsidRPr="00C5106A" w:rsidRDefault="00C5106A" w:rsidP="00C5106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C5106A">
        <w:rPr>
          <w:rFonts w:ascii="Times New Roman" w:hAnsi="Times New Roman" w:cs="Times New Roman"/>
          <w:b/>
          <w:sz w:val="24"/>
          <w:szCs w:val="24"/>
        </w:rPr>
        <w:t xml:space="preserve">3 year summary: </w:t>
      </w:r>
    </w:p>
    <w:p w:rsidR="00C5106A" w:rsidRDefault="00C5106A" w:rsidP="00C5106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5106A" w:rsidRDefault="00C5106A" w:rsidP="00C5106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106A">
        <w:rPr>
          <w:rFonts w:ascii="Times New Roman" w:hAnsi="Times New Roman" w:cs="Times New Roman"/>
          <w:sz w:val="24"/>
          <w:szCs w:val="24"/>
        </w:rPr>
        <w:t>Year ended February 2, 2013</w:t>
      </w:r>
    </w:p>
    <w:p w:rsidR="00C5106A" w:rsidRDefault="00C5106A" w:rsidP="00C5106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2012, the Corporation closed the last remaining store in the Cassis banner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refocusing its sales and merchandising efforts by converting the stores to other banners</w:t>
      </w:r>
    </w:p>
    <w:p w:rsidR="00C5106A" w:rsidRDefault="00C5106A" w:rsidP="00C5106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5106A" w:rsidRDefault="00C5106A" w:rsidP="00C5106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2012, the Corporation installed a new warehouse management system as an integral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 of a significant upgrade to its merchandising and supply chain operations</w:t>
      </w:r>
    </w:p>
    <w:p w:rsidR="00C5106A" w:rsidRDefault="00C5106A" w:rsidP="00C5106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5106A" w:rsidRDefault="00C5106A" w:rsidP="00C5106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Complications associated with the system resulted in a disruption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flow of inventory to stores in the third quarter of fiscal 2013</w:t>
      </w:r>
    </w:p>
    <w:p w:rsidR="00C5106A" w:rsidRDefault="00C5106A" w:rsidP="00C5106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[Improvement in inventory moving forward??]</w:t>
      </w:r>
    </w:p>
    <w:p w:rsidR="00C5106A" w:rsidRDefault="00C5106A" w:rsidP="00C5106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5106A" w:rsidRDefault="00C5106A" w:rsidP="00C5106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artnered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EziBuy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Ltd. (“</w:t>
      </w:r>
      <w:proofErr w:type="spellStart"/>
      <w:r>
        <w:rPr>
          <w:rFonts w:ascii="Times New Roman" w:hAnsi="Times New Roman" w:cs="Times New Roman"/>
          <w:sz w:val="24"/>
          <w:szCs w:val="24"/>
        </w:rPr>
        <w:t>EziBuy</w:t>
      </w:r>
      <w:proofErr w:type="spellEnd"/>
      <w:r>
        <w:rPr>
          <w:rFonts w:ascii="Times New Roman" w:hAnsi="Times New Roman" w:cs="Times New Roman"/>
          <w:sz w:val="24"/>
          <w:szCs w:val="24"/>
        </w:rPr>
        <w:t>”), a New Zealand based retailer,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November 2012 to sell Addition Elle merchandise through its online sales channel</w:t>
      </w:r>
    </w:p>
    <w:p w:rsidR="00C5106A" w:rsidRDefault="00C5106A" w:rsidP="00C5106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5106A" w:rsidRDefault="00C5106A" w:rsidP="00C5106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fiscal 2013, the Corporation undertook a comprehensive review of its global sourcing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strategy and execution with a goal of reducing lead time for bringing products to the market</w:t>
      </w:r>
    </w:p>
    <w:p w:rsidR="00C5106A" w:rsidRDefault="00C5106A" w:rsidP="00C5106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[Improvement in inventory moving forward??]</w:t>
      </w:r>
    </w:p>
    <w:p w:rsidR="00C5106A" w:rsidRDefault="00C5106A" w:rsidP="00C5106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5106A" w:rsidRDefault="00C5106A" w:rsidP="00C5106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corporate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initiative aimed at reducing overhead across the organization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introduced</w:t>
      </w:r>
    </w:p>
    <w:p w:rsidR="00C5106A" w:rsidRDefault="00C5106A" w:rsidP="00C5106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[Followed by reduction of SG&amp;A]?</w:t>
      </w:r>
    </w:p>
    <w:p w:rsidR="00C5106A" w:rsidRDefault="00C5106A" w:rsidP="00C5106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5106A" w:rsidRDefault="00C5106A" w:rsidP="00C5106A">
      <w:pPr>
        <w:autoSpaceDE w:val="0"/>
        <w:autoSpaceDN w:val="0"/>
        <w:adjustRightInd w:val="0"/>
      </w:pPr>
      <w:r w:rsidRPr="00C5106A">
        <w:t>Year ended February 1, 2014 (“Fiscal 2014”)</w:t>
      </w:r>
    </w:p>
    <w:p w:rsidR="00C5106A" w:rsidRDefault="00C5106A" w:rsidP="00C5106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March through July 2013, the Corporation launched e-commerce websites for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Smart Set, RW &amp; CO. and Thyme Maternity banners with fulfillment through the Corporation’s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distribution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centre</w:t>
      </w:r>
      <w:proofErr w:type="spellEnd"/>
    </w:p>
    <w:p w:rsidR="00C5106A" w:rsidRDefault="00C5106A" w:rsidP="00C5106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5106A" w:rsidRDefault="00C5106A" w:rsidP="00C5106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2013, the Corporation entered into an agreement with Sears Canada to offer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Penningtons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plus-size apparel in select </w:t>
      </w:r>
      <w:proofErr w:type="gramStart"/>
      <w:r>
        <w:rPr>
          <w:rFonts w:ascii="Times New Roman" w:hAnsi="Times New Roman" w:cs="Times New Roman"/>
          <w:sz w:val="24"/>
          <w:szCs w:val="24"/>
        </w:rPr>
        <w:t>Sears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stores, as well as online at sears.ca, in Canada</w:t>
      </w:r>
    </w:p>
    <w:p w:rsidR="00C5106A" w:rsidRDefault="00C5106A" w:rsidP="00C5106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5106A" w:rsidRDefault="00C5106A" w:rsidP="00C5106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significantly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reduced its capital expenditures in fiscal 2014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continued its initiatives aimed at reducing costs across the Corporation</w:t>
      </w:r>
    </w:p>
    <w:p w:rsidR="00C5106A" w:rsidRDefault="00C5106A" w:rsidP="00C5106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why</w:t>
      </w:r>
      <w:proofErr w:type="gramEnd"/>
      <w:r>
        <w:rPr>
          <w:rFonts w:ascii="Times New Roman" w:hAnsi="Times New Roman" w:cs="Times New Roman"/>
          <w:sz w:val="24"/>
          <w:szCs w:val="24"/>
        </w:rPr>
        <w:t>?   Short on cash]?</w:t>
      </w:r>
    </w:p>
    <w:p w:rsidR="00C5106A" w:rsidRDefault="00C5106A" w:rsidP="00C5106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5106A" w:rsidRDefault="00C5106A" w:rsidP="00C5106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processes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targeted at improving efficiencies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 in depth review of marketing expenditures.</w:t>
      </w:r>
    </w:p>
    <w:p w:rsidR="00C5106A" w:rsidRDefault="00C5106A" w:rsidP="00C5106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reduction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2015]?</w:t>
      </w:r>
    </w:p>
    <w:p w:rsidR="00C5106A" w:rsidRDefault="00C5106A" w:rsidP="00C5106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5106A" w:rsidRDefault="00C5106A" w:rsidP="00C5106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5106A" w:rsidRDefault="00C5106A" w:rsidP="00C5106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ended January 31, 2015 (“Fiscal 2015”)</w:t>
      </w:r>
    </w:p>
    <w:p w:rsidR="00C5106A" w:rsidRDefault="00C5106A" w:rsidP="00C5106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closed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Cassis banner in 2012]</w:t>
      </w:r>
    </w:p>
    <w:p w:rsidR="00C5106A" w:rsidRDefault="00C5106A" w:rsidP="00C5106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 12 to 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months, the Corporation plans to convert approximately 74 of its remaining Smart Set stores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other banners while closing 20 stores.</w:t>
      </w:r>
    </w:p>
    <w:p w:rsidR="00C5106A" w:rsidRDefault="00C5106A" w:rsidP="00C5106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5106A" w:rsidRDefault="00C5106A" w:rsidP="00C5106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 2015, the Corporation launched 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Penningtons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product offering through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Amazon.com in the U.S., providing an introduction of its plus size offering in the U.S. market</w:t>
      </w:r>
    </w:p>
    <w:p w:rsidR="00C5106A" w:rsidRDefault="00C5106A" w:rsidP="00C5106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5106A" w:rsidRDefault="00C5106A" w:rsidP="00C5106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5106A" w:rsidRPr="00C5106A" w:rsidRDefault="00C5106A" w:rsidP="00C5106A">
      <w:pPr>
        <w:autoSpaceDE w:val="0"/>
        <w:autoSpaceDN w:val="0"/>
        <w:adjustRightInd w:val="0"/>
        <w:rPr>
          <w:b/>
        </w:rPr>
      </w:pPr>
      <w:r w:rsidRPr="00C5106A">
        <w:rPr>
          <w:b/>
        </w:rPr>
        <w:t>Stores:</w:t>
      </w:r>
    </w:p>
    <w:p w:rsidR="00C5106A" w:rsidRDefault="00C5106A" w:rsidP="00C5106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4, 2015, the Corporation operated a total of six retail store banners consisting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337 </w:t>
      </w:r>
      <w:proofErr w:type="spellStart"/>
      <w:r>
        <w:rPr>
          <w:rFonts w:ascii="Times New Roman" w:hAnsi="Times New Roman" w:cs="Times New Roman"/>
          <w:sz w:val="24"/>
          <w:szCs w:val="24"/>
        </w:rPr>
        <w:t>Reitmans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87 Smart Set, 79 RW &amp; CO., 68 Thyme Maternity, 138 </w:t>
      </w:r>
      <w:proofErr w:type="spellStart"/>
      <w:r>
        <w:rPr>
          <w:rFonts w:ascii="Times New Roman" w:hAnsi="Times New Roman" w:cs="Times New Roman"/>
          <w:sz w:val="24"/>
          <w:szCs w:val="24"/>
        </w:rPr>
        <w:t>Penningtons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105</w:t>
      </w:r>
    </w:p>
    <w:p w:rsidR="00C5106A" w:rsidRDefault="00C5106A" w:rsidP="00C5106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 Ell</w:t>
      </w:r>
      <w:r>
        <w:rPr>
          <w:rFonts w:ascii="Times New Roman" w:hAnsi="Times New Roman" w:cs="Times New Roman"/>
          <w:sz w:val="24"/>
          <w:szCs w:val="24"/>
        </w:rPr>
        <w:t xml:space="preserve">e, for a total of 814 stores. </w:t>
      </w:r>
    </w:p>
    <w:p w:rsidR="00C5106A" w:rsidRDefault="00C5106A" w:rsidP="00C5106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expects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open a total of 6 new stores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Reitmans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 RW &amp; CO., 2 </w:t>
      </w:r>
      <w:proofErr w:type="spellStart"/>
      <w:r>
        <w:rPr>
          <w:rFonts w:ascii="Times New Roman" w:hAnsi="Times New Roman" w:cs="Times New Roman"/>
          <w:sz w:val="24"/>
          <w:szCs w:val="24"/>
        </w:rPr>
        <w:t>Penningtons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1 Addition Elle.</w:t>
      </w:r>
    </w:p>
    <w:p w:rsidR="00C5106A" w:rsidRDefault="00C5106A" w:rsidP="00C5106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[Who will it compete against]?</w:t>
      </w:r>
    </w:p>
    <w:p w:rsidR="00C5106A" w:rsidRDefault="00C5106A" w:rsidP="00C5106A">
      <w:pPr>
        <w:autoSpaceDE w:val="0"/>
        <w:autoSpaceDN w:val="0"/>
        <w:adjustRightInd w:val="0"/>
      </w:pPr>
      <w:bookmarkStart w:id="0" w:name="_GoBack"/>
      <w:bookmarkEnd w:id="0"/>
    </w:p>
    <w:sectPr w:rsidR="00C51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4D"/>
    <w:rsid w:val="00166B4D"/>
    <w:rsid w:val="00660D25"/>
    <w:rsid w:val="00C5106A"/>
    <w:rsid w:val="00E8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FDBDA-A7DC-4DA9-B454-3201C8F4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D2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660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Zeben</dc:creator>
  <cp:keywords/>
  <dc:description/>
  <cp:lastModifiedBy>Zeben</cp:lastModifiedBy>
  <cp:revision>4</cp:revision>
  <dcterms:created xsi:type="dcterms:W3CDTF">2015-11-11T23:18:00Z</dcterms:created>
  <dcterms:modified xsi:type="dcterms:W3CDTF">2015-11-11T23:48:00Z</dcterms:modified>
</cp:coreProperties>
</file>