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E78" w:rsidRDefault="00AE4E78" w:rsidP="00AE4E78">
      <w:pPr>
        <w:pStyle w:val="Title"/>
        <w:rPr>
          <w:lang w:val="fr-CA"/>
        </w:rPr>
      </w:pPr>
      <w:proofErr w:type="spellStart"/>
      <w:r>
        <w:rPr>
          <w:lang w:val="fr-CA"/>
        </w:rPr>
        <w:t>Reitmans</w:t>
      </w:r>
      <w:proofErr w:type="spellEnd"/>
      <w:r>
        <w:rPr>
          <w:lang w:val="fr-CA"/>
        </w:rPr>
        <w:t xml:space="preserve"> News</w:t>
      </w:r>
    </w:p>
    <w:p w:rsidR="00AE4E78" w:rsidRPr="00AE4E78" w:rsidRDefault="00AE4E78" w:rsidP="00AE4E78">
      <w:r w:rsidRPr="00AE4E78">
        <w:t xml:space="preserve">New CIO = </w:t>
      </w:r>
      <w:hyperlink r:id="rId5" w:history="1">
        <w:r w:rsidRPr="00AE4E78">
          <w:rPr>
            <w:rStyle w:val="Hyperlink"/>
          </w:rPr>
          <w:t>http://www.stockhouse.com/news/press-releases/2015/11/09/reitmans-canada-limited-welcomes-new-cio</w:t>
        </w:r>
      </w:hyperlink>
    </w:p>
    <w:p w:rsidR="00AE4E78" w:rsidRDefault="00AE4E78" w:rsidP="00AE4E78">
      <w:pPr>
        <w:rPr>
          <w:lang w:val="fr-CA"/>
        </w:rPr>
      </w:pPr>
      <w:r>
        <w:t>New brand (</w:t>
      </w:r>
      <w:proofErr w:type="spellStart"/>
      <w:r>
        <w:t>Hyba</w:t>
      </w:r>
      <w:proofErr w:type="spellEnd"/>
      <w:r>
        <w:t xml:space="preserve">) = </w:t>
      </w:r>
      <w:hyperlink r:id="rId6" w:history="1">
        <w:r w:rsidRPr="00AE4E78">
          <w:rPr>
            <w:rStyle w:val="Hyperlink"/>
          </w:rPr>
          <w:t>http://montrealgazette.com/business/reitmans-gets-active-chain-opens-new-hyba-banner-increases-marketing-moves</w:t>
        </w:r>
      </w:hyperlink>
    </w:p>
    <w:p w:rsidR="00AE4E78" w:rsidRDefault="00AE4E78" w:rsidP="00AE4E78">
      <w:r>
        <w:t>“</w:t>
      </w:r>
      <w:r w:rsidRPr="00AE4E78">
        <w:t>R</w:t>
      </w:r>
      <w:r>
        <w:t xml:space="preserve">achel Zane” </w:t>
      </w:r>
      <w:r w:rsidRPr="00AE4E78">
        <w:t xml:space="preserve">with </w:t>
      </w:r>
      <w:proofErr w:type="spellStart"/>
      <w:r w:rsidRPr="00AE4E78">
        <w:t>Reitmans</w:t>
      </w:r>
      <w:proofErr w:type="spellEnd"/>
      <w:r w:rsidRPr="00AE4E78">
        <w:t xml:space="preserve"> = </w:t>
      </w:r>
      <w:hyperlink r:id="rId7" w:history="1">
        <w:r w:rsidRPr="00243348">
          <w:rPr>
            <w:rStyle w:val="Hyperlink"/>
          </w:rPr>
          <w:t>http://www.tribute.ca/news/index.php/suits-star-meghan-markle-on-being-reitmans-new-brand-ambassador/2015/10/14/</w:t>
        </w:r>
      </w:hyperlink>
    </w:p>
    <w:p w:rsidR="00AE4E78" w:rsidRDefault="00AE4E78" w:rsidP="00AE4E78">
      <w:r>
        <w:t xml:space="preserve">Boomers vs millennials = </w:t>
      </w:r>
      <w:hyperlink r:id="rId8" w:history="1">
        <w:r w:rsidRPr="00243348">
          <w:rPr>
            <w:rStyle w:val="Hyperlink"/>
          </w:rPr>
          <w:t>http://www.theglobeandmail.com/globe-investor/retirement/retailers-try-to-appeal-to-boomers-without-treating-them-as-old/article27238193/</w:t>
        </w:r>
      </w:hyperlink>
    </w:p>
    <w:p w:rsidR="00AE4E78" w:rsidRDefault="00AE4E78" w:rsidP="00AE4E78">
      <w:r>
        <w:t xml:space="preserve">Overall view of </w:t>
      </w:r>
      <w:proofErr w:type="spellStart"/>
      <w:r>
        <w:t>Reitmans</w:t>
      </w:r>
      <w:proofErr w:type="spellEnd"/>
      <w:r>
        <w:t xml:space="preserve"> = </w:t>
      </w:r>
    </w:p>
    <w:p w:rsidR="00AE4E78" w:rsidRDefault="00AE4E78" w:rsidP="00AE4E78">
      <w:hyperlink r:id="rId9" w:history="1">
        <w:r w:rsidRPr="00243348">
          <w:rPr>
            <w:rStyle w:val="Hyperlink"/>
          </w:rPr>
          <w:t>http://business.financialpost.com/investing/can-reitmans-canada-ltd-keep-momentum-amid-retail-sector-bankruptcies</w:t>
        </w:r>
      </w:hyperlink>
    </w:p>
    <w:p w:rsidR="00AE4E78" w:rsidRDefault="00AE4E78" w:rsidP="00AE4E78">
      <w:hyperlink r:id="rId10" w:history="1">
        <w:r w:rsidRPr="00243348">
          <w:rPr>
            <w:rStyle w:val="Hyperlink"/>
          </w:rPr>
          <w:t>http://globalnews.ca/news/1918579/falling-traffic-to-malls-consumer-debt-fuel-retail-upheaval-reitmans/</w:t>
        </w:r>
      </w:hyperlink>
    </w:p>
    <w:p w:rsidR="00AE4E78" w:rsidRDefault="00AE4E78" w:rsidP="00AE4E78">
      <w:bookmarkStart w:id="0" w:name="_GoBack"/>
      <w:bookmarkEnd w:id="0"/>
      <w:r>
        <w:t xml:space="preserve">Montreal Retail = </w:t>
      </w:r>
      <w:hyperlink r:id="rId11" w:history="1">
        <w:r w:rsidRPr="00243348">
          <w:rPr>
            <w:rStyle w:val="Hyperlink"/>
          </w:rPr>
          <w:t>http://montrealgazette.com/business/retail-checkup-its-operation-rehab-for-many-fashion-chains</w:t>
        </w:r>
      </w:hyperlink>
    </w:p>
    <w:p w:rsidR="00AE4E78" w:rsidRDefault="00AE4E78" w:rsidP="00AE4E78"/>
    <w:p w:rsidR="00AE4E78" w:rsidRDefault="00AE4E78" w:rsidP="00AE4E78"/>
    <w:p w:rsidR="00AE4E78" w:rsidRPr="00AE4E78" w:rsidRDefault="00AE4E78" w:rsidP="00AE4E78"/>
    <w:p w:rsidR="00AE4E78" w:rsidRPr="00AE4E78" w:rsidRDefault="00AE4E78" w:rsidP="00AE4E78"/>
    <w:p w:rsidR="00AE4E78" w:rsidRPr="00AE4E78" w:rsidRDefault="00AE4E78"/>
    <w:sectPr w:rsidR="00AE4E78" w:rsidRPr="00AE4E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E78"/>
    <w:rsid w:val="00381C0B"/>
    <w:rsid w:val="005838DD"/>
    <w:rsid w:val="00766440"/>
    <w:rsid w:val="00AE4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E4E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4E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AE4E7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AE4E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4E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AE4E7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globeandmail.com/globe-investor/retirement/retailers-try-to-appeal-to-boomers-without-treating-them-as-old/article27238193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tribute.ca/news/index.php/suits-star-meghan-markle-on-being-reitmans-new-brand-ambassador/2015/10/14/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ontrealgazette.com/business/reitmans-gets-active-chain-opens-new-hyba-banner-increases-marketing-moves" TargetMode="External"/><Relationship Id="rId11" Type="http://schemas.openxmlformats.org/officeDocument/2006/relationships/hyperlink" Target="http://montrealgazette.com/business/retail-checkup-its-operation-rehab-for-many-fashion-chains" TargetMode="External"/><Relationship Id="rId5" Type="http://schemas.openxmlformats.org/officeDocument/2006/relationships/hyperlink" Target="http://www.stockhouse.com/news/press-releases/2015/11/09/reitmans-canada-limited-welcomes-new-cio" TargetMode="External"/><Relationship Id="rId10" Type="http://schemas.openxmlformats.org/officeDocument/2006/relationships/hyperlink" Target="http://globalnews.ca/news/1918579/falling-traffic-to-malls-consumer-debt-fuel-retail-upheaval-reitman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usiness.financialpost.com/investing/can-reitmans-canada-ltd-keep-momentum-amid-retail-sector-bankrupt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Investissements PSP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 Marchel</dc:creator>
  <cp:lastModifiedBy>Gerald Marchel</cp:lastModifiedBy>
  <cp:revision>1</cp:revision>
  <dcterms:created xsi:type="dcterms:W3CDTF">2015-11-21T15:06:00Z</dcterms:created>
  <dcterms:modified xsi:type="dcterms:W3CDTF">2015-11-21T17:05:00Z</dcterms:modified>
</cp:coreProperties>
</file>