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80" w:rsidRDefault="006B44BB" w:rsidP="009906D7">
      <w:pPr>
        <w:pStyle w:val="Heading1"/>
      </w:pPr>
      <w:r w:rsidRPr="006B44BB">
        <w:t>Portfolio Analysis 1 - Basic @RISK Model.xlsx</w:t>
      </w:r>
    </w:p>
    <w:p w:rsidR="006B44BB" w:rsidRDefault="006B44BB" w:rsidP="009906D7"/>
    <w:p w:rsidR="006B44BB" w:rsidRDefault="006B44BB" w:rsidP="009906D7">
      <w:r>
        <w:t>Problem: Haven’t correlated stocks.</w:t>
      </w:r>
    </w:p>
    <w:p w:rsidR="006B44BB" w:rsidRDefault="006B44BB" w:rsidP="009906D7">
      <w:r>
        <w:t>If want to correlate:</w:t>
      </w:r>
    </w:p>
    <w:p w:rsidR="006B44BB" w:rsidRDefault="006B44BB" w:rsidP="009906D7">
      <w:r>
        <w:t>Highlight and press: Define correlation matrix</w:t>
      </w:r>
    </w:p>
    <w:p w:rsidR="006B44BB" w:rsidRDefault="006B44BB" w:rsidP="009906D7">
      <w:r>
        <w:t>Have to fill in numbers</w:t>
      </w:r>
    </w:p>
    <w:p w:rsidR="006B44BB" w:rsidRDefault="006B44BB" w:rsidP="009906D7">
      <w:r>
        <w:rPr>
          <w:noProof/>
          <w:lang w:eastAsia="en-CA"/>
        </w:rPr>
        <w:drawing>
          <wp:inline distT="0" distB="0" distL="0" distR="0" wp14:anchorId="7FE2C3AA" wp14:editId="4A880C2B">
            <wp:extent cx="5010150" cy="3006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5610" r="75962" b="58333"/>
                    <a:stretch/>
                  </pic:blipFill>
                  <pic:spPr bwMode="auto">
                    <a:xfrm>
                      <a:off x="0" y="0"/>
                      <a:ext cx="5010150" cy="300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4BB" w:rsidRDefault="006B44BB" w:rsidP="009906D7"/>
    <w:p w:rsidR="006B44BB" w:rsidRDefault="006B44BB" w:rsidP="009906D7">
      <w:r>
        <w:t>Stock return is sold/bought</w:t>
      </w:r>
    </w:p>
    <w:p w:rsidR="006B44BB" w:rsidRDefault="006B44BB" w:rsidP="009906D7">
      <w:r>
        <w:t xml:space="preserve">Portfolio return: individual returns </w:t>
      </w:r>
      <w:proofErr w:type="gramStart"/>
      <w:r>
        <w:t>times</w:t>
      </w:r>
      <w:proofErr w:type="gramEnd"/>
      <w:r>
        <w:t xml:space="preserve"> return of shares</w:t>
      </w:r>
    </w:p>
    <w:p w:rsidR="006B44BB" w:rsidRDefault="006B44BB" w:rsidP="009906D7"/>
    <w:p w:rsidR="006B44BB" w:rsidRDefault="006B44BB" w:rsidP="009906D7">
      <w:r>
        <w:t>Select C14, click “Add Output”</w:t>
      </w:r>
    </w:p>
    <w:p w:rsidR="006B44BB" w:rsidRDefault="006B44BB" w:rsidP="009906D7"/>
    <w:p w:rsidR="006B44BB" w:rsidRDefault="006B44BB" w:rsidP="009906D7">
      <w:r>
        <w:t>Risk target: % values less than number. Set at 0, give probability of positive return</w:t>
      </w:r>
    </w:p>
    <w:p w:rsidR="006B44BB" w:rsidRDefault="006B44BB" w:rsidP="009906D7">
      <w:proofErr w:type="spellStart"/>
      <w:r>
        <w:t>Var</w:t>
      </w:r>
      <w:proofErr w:type="spellEnd"/>
      <w:r>
        <w:t xml:space="preserve"> of portfolio return (by default, 5%)</w:t>
      </w:r>
    </w:p>
    <w:p w:rsidR="006B44BB" w:rsidRDefault="006B44BB" w:rsidP="009906D7"/>
    <w:p w:rsidR="006B44BB" w:rsidRDefault="006B44BB" w:rsidP="009906D7">
      <w:r>
        <w:t>IN new window, Tornado graph: tell you which stock is mostly affecting output</w:t>
      </w:r>
    </w:p>
    <w:p w:rsidR="00640CCC" w:rsidRDefault="00640CCC" w:rsidP="009906D7"/>
    <w:p w:rsidR="00640CCC" w:rsidRDefault="00640CCC" w:rsidP="009906D7">
      <w:pPr>
        <w:pStyle w:val="Heading1"/>
      </w:pPr>
      <w:r w:rsidRPr="00640CCC">
        <w:t>Portfolio Analysis 3 - Sensitivity Analysis for Model with Puts.xlsx</w:t>
      </w:r>
    </w:p>
    <w:p w:rsidR="00640CCC" w:rsidRDefault="00640CCC" w:rsidP="009906D7"/>
    <w:p w:rsidR="009906D7" w:rsidRDefault="009906D7" w:rsidP="009906D7">
      <w:r>
        <w:t>Basically same as PA2, but press Tornado graph to see which input is influencing the output the most.</w:t>
      </w:r>
    </w:p>
    <w:p w:rsidR="00640CCC" w:rsidRDefault="009906D7" w:rsidP="009906D7">
      <w:pPr>
        <w:pStyle w:val="Heading1"/>
      </w:pPr>
      <w:r w:rsidRPr="009906D7">
        <w:t>Portfolio Analysis 4 - Using Goal Seek on Model with Puts.xlsx</w:t>
      </w:r>
    </w:p>
    <w:p w:rsidR="009906D7" w:rsidRDefault="009906D7" w:rsidP="009906D7"/>
    <w:p w:rsidR="009906D7" w:rsidRDefault="009906D7" w:rsidP="009906D7">
      <w:r>
        <w:t>Want to choose strike price of put option of stock 3 to ensure portfolio return is positive.</w:t>
      </w:r>
    </w:p>
    <w:p w:rsidR="009906D7" w:rsidRPr="009906D7" w:rsidRDefault="009906D7" w:rsidP="009906D7">
      <w:r w:rsidRPr="009906D7">
        <w:t xml:space="preserve">If want to increase average return of portfolio, reduce </w:t>
      </w:r>
      <w:proofErr w:type="spellStart"/>
      <w:r w:rsidRPr="009906D7">
        <w:t>stricke</w:t>
      </w:r>
      <w:proofErr w:type="spellEnd"/>
      <w:r w:rsidRPr="009906D7">
        <w:t xml:space="preserve"> price of price (lower strike price, </w:t>
      </w:r>
      <w:proofErr w:type="spellStart"/>
      <w:proofErr w:type="gramStart"/>
      <w:r w:rsidRPr="009906D7">
        <w:t>its</w:t>
      </w:r>
      <w:proofErr w:type="spellEnd"/>
      <w:proofErr w:type="gramEnd"/>
      <w:r w:rsidRPr="009906D7">
        <w:t xml:space="preserve"> like having lower protection). Greater the return, but protected less; risk should be higher.</w:t>
      </w:r>
    </w:p>
    <w:p w:rsidR="009906D7" w:rsidRDefault="009906D7" w:rsidP="009906D7"/>
    <w:p w:rsidR="009906D7" w:rsidRDefault="009906D7" w:rsidP="009906D7">
      <w:r>
        <w:lastRenderedPageBreak/>
        <w:t>Click tools/advance analysis and click goal seek.</w:t>
      </w:r>
    </w:p>
    <w:p w:rsidR="009906D7" w:rsidRDefault="009906D7" w:rsidP="009906D7">
      <w:r>
        <w:t xml:space="preserve">Enter which cell, which </w:t>
      </w:r>
      <w:proofErr w:type="spellStart"/>
      <w:r>
        <w:t>statiscis</w:t>
      </w:r>
      <w:proofErr w:type="spellEnd"/>
      <w:r>
        <w:t xml:space="preserve">, and target value, then what parameter to adjust to achieve target. </w:t>
      </w:r>
    </w:p>
    <w:p w:rsidR="009906D7" w:rsidRDefault="009906D7" w:rsidP="009906D7">
      <w:r>
        <w:t>Example: C20, want mean return of 8.6% (0.068), which is higher than return.</w:t>
      </w:r>
    </w:p>
    <w:p w:rsidR="009906D7" w:rsidRDefault="009906D7" w:rsidP="009906D7">
      <w:proofErr w:type="spellStart"/>
      <w:r>
        <w:t>Compite</w:t>
      </w:r>
      <w:proofErr w:type="spellEnd"/>
      <w:r>
        <w:t xml:space="preserve"> =&gt; solves and adjusts strike price to make mean (adjusted to $78.07).</w:t>
      </w:r>
    </w:p>
    <w:p w:rsidR="009906D7" w:rsidRDefault="009906D7" w:rsidP="009906D7">
      <w:r>
        <w:t xml:space="preserve">Expected return: </w:t>
      </w:r>
    </w:p>
    <w:p w:rsidR="009906D7" w:rsidRDefault="009906D7" w:rsidP="009906D7"/>
    <w:p w:rsidR="009906D7" w:rsidRDefault="009906D7" w:rsidP="009906D7"/>
    <w:p w:rsidR="009906D7" w:rsidRDefault="009906D7" w:rsidP="009906D7">
      <w:pPr>
        <w:pStyle w:val="Heading1"/>
      </w:pPr>
      <w:r w:rsidRPr="009906D7">
        <w:t>Portfolio Analysis 5 - Model with Correlated Stock Prices.xlsx</w:t>
      </w:r>
    </w:p>
    <w:p w:rsidR="009906D7" w:rsidRDefault="009906D7" w:rsidP="009906D7"/>
    <w:p w:rsidR="009906D7" w:rsidRDefault="009906D7" w:rsidP="009906D7">
      <w:r>
        <w:t>Define correlation.</w:t>
      </w:r>
    </w:p>
    <w:p w:rsidR="009906D7" w:rsidRDefault="009906D7" w:rsidP="009906D7">
      <w:r>
        <w:t xml:space="preserve">Run simulation. </w:t>
      </w:r>
    </w:p>
    <w:p w:rsidR="009906D7" w:rsidRPr="009906D7" w:rsidRDefault="009906D7" w:rsidP="009906D7">
      <w:r>
        <w:t xml:space="preserve">When have correlated prices, mean return does not change, but if positively correlated prices, risk increases as compared to 0 correlation. </w:t>
      </w:r>
    </w:p>
    <w:p w:rsidR="009906D7" w:rsidRDefault="009906D7" w:rsidP="009906D7"/>
    <w:p w:rsidR="003F71DA" w:rsidRDefault="003F71DA" w:rsidP="009906D7">
      <w:r>
        <w:t>To see correlation graphs, put cursor on any correlation cell and click Browse result:</w:t>
      </w:r>
    </w:p>
    <w:p w:rsidR="003F71DA" w:rsidRPr="009906D7" w:rsidRDefault="003F71DA" w:rsidP="009906D7">
      <w:r>
        <w:rPr>
          <w:noProof/>
          <w:lang w:eastAsia="en-CA"/>
        </w:rPr>
        <w:drawing>
          <wp:inline distT="0" distB="0" distL="0" distR="0" wp14:anchorId="7F263CEB" wp14:editId="6A5F0113">
            <wp:extent cx="4752975" cy="409564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975" t="4407" r="60897" b="30689"/>
                    <a:stretch/>
                  </pic:blipFill>
                  <pic:spPr bwMode="auto">
                    <a:xfrm>
                      <a:off x="0" y="0"/>
                      <a:ext cx="4769354" cy="4109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1DA" w:rsidRPr="00990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80"/>
    <w:rsid w:val="003F71DA"/>
    <w:rsid w:val="00545680"/>
    <w:rsid w:val="00640CCC"/>
    <w:rsid w:val="006B44BB"/>
    <w:rsid w:val="009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D304E-37EF-4F52-A954-1EE1C0C2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D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0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C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Kingf00</dc:creator>
  <cp:keywords/>
  <dc:description/>
  <cp:lastModifiedBy>Kingf00</cp:lastModifiedBy>
  <cp:revision>2</cp:revision>
  <dcterms:created xsi:type="dcterms:W3CDTF">2016-02-10T00:24:00Z</dcterms:created>
  <dcterms:modified xsi:type="dcterms:W3CDTF">2016-02-10T01:07:00Z</dcterms:modified>
</cp:coreProperties>
</file>