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17B4" w:rsidRDefault="00CB17B4" w:rsidP="00CB17B4">
      <w:pPr>
        <w:pStyle w:val="Heading1"/>
      </w:pPr>
      <w:r>
        <w:t>Start program</w:t>
      </w:r>
    </w:p>
    <w:p w:rsidR="00CB17B4" w:rsidRDefault="00CB17B4" w:rsidP="00CB17B4">
      <w:pPr>
        <w:spacing w:after="0" w:line="240" w:lineRule="auto"/>
      </w:pPr>
    </w:p>
    <w:p w:rsidR="00680098" w:rsidRDefault="00CB17B4" w:rsidP="00CB17B4">
      <w:pPr>
        <w:spacing w:after="0" w:line="240" w:lineRule="auto"/>
      </w:pPr>
      <w:r>
        <w:t>12</w:t>
      </w:r>
      <w:r w:rsidRPr="00CB17B4">
        <w:rPr>
          <w:vertAlign w:val="superscript"/>
        </w:rPr>
        <w:t>th</w:t>
      </w:r>
      <w:r>
        <w:t xml:space="preserve"> floor lab.   </w:t>
      </w:r>
      <w:r w:rsidR="00680098">
        <w:t>Start -&gt; Palisade -&gt; @RISK</w:t>
      </w:r>
    </w:p>
    <w:p w:rsidR="00680098" w:rsidRDefault="00680098" w:rsidP="00CB17B4">
      <w:pPr>
        <w:spacing w:after="0" w:line="240" w:lineRule="auto"/>
      </w:pPr>
      <w:r>
        <w:t>Help-&gt;Example Spreadsheet</w:t>
      </w:r>
    </w:p>
    <w:p w:rsidR="00680098" w:rsidRDefault="00680098" w:rsidP="00CB17B4">
      <w:pPr>
        <w:spacing w:after="0" w:line="240" w:lineRule="auto"/>
      </w:pPr>
    </w:p>
    <w:p w:rsidR="00680098" w:rsidRDefault="00680098" w:rsidP="00CB17B4">
      <w:pPr>
        <w:spacing w:after="0" w:line="240" w:lineRule="auto"/>
      </w:pPr>
      <w:r w:rsidRPr="00680098">
        <w:t xml:space="preserve">Discounted Cash Flow: A sequence </w:t>
      </w:r>
      <w:proofErr w:type="gramStart"/>
      <w:r w:rsidRPr="00680098">
        <w:t>of  discounted</w:t>
      </w:r>
      <w:proofErr w:type="gramEnd"/>
      <w:r w:rsidRPr="00680098">
        <w:t xml:space="preserve"> cash flow models for calculating the net present value (NPV) of an investment</w:t>
      </w:r>
      <w:r>
        <w:t>.</w:t>
      </w:r>
    </w:p>
    <w:p w:rsidR="00CB17B4" w:rsidRDefault="00CB17B4" w:rsidP="00CB17B4">
      <w:pPr>
        <w:spacing w:after="0" w:line="240" w:lineRule="auto"/>
      </w:pPr>
    </w:p>
    <w:p w:rsidR="00680098" w:rsidRDefault="00680098" w:rsidP="00CB17B4">
      <w:pPr>
        <w:pStyle w:val="Heading1"/>
      </w:pPr>
      <w:r>
        <w:t>DCF 1 – Basic</w:t>
      </w:r>
    </w:p>
    <w:p w:rsidR="00680098" w:rsidRDefault="00680098" w:rsidP="00CB17B4">
      <w:pPr>
        <w:spacing w:after="0" w:line="240" w:lineRule="auto"/>
      </w:pPr>
    </w:p>
    <w:p w:rsidR="00680098" w:rsidRPr="00680098" w:rsidRDefault="00680098" w:rsidP="00CB17B4">
      <w:pPr>
        <w:spacing w:after="0" w:line="240" w:lineRule="auto"/>
      </w:pPr>
      <w:r>
        <w:t xml:space="preserve">Triangle function: </w:t>
      </w:r>
      <w:r w:rsidRPr="00680098">
        <w:t xml:space="preserve">The </w:t>
      </w:r>
      <w:proofErr w:type="spellStart"/>
      <w:r w:rsidRPr="00680098">
        <w:t>Triang</w:t>
      </w:r>
      <w:proofErr w:type="spellEnd"/>
      <w:r w:rsidRPr="00680098">
        <w:t xml:space="preserve"> distribution constructs a triangular shape from the three input parameters. An example of the </w:t>
      </w:r>
      <w:proofErr w:type="spellStart"/>
      <w:r w:rsidRPr="00680098">
        <w:t>Triang</w:t>
      </w:r>
      <w:proofErr w:type="spellEnd"/>
      <w:r w:rsidRPr="00680098">
        <w:t xml:space="preserve"> distribution is given below:</w:t>
      </w:r>
    </w:p>
    <w:p w:rsidR="00680098" w:rsidRDefault="00680098" w:rsidP="00CB17B4">
      <w:pPr>
        <w:spacing w:after="0" w:line="240" w:lineRule="auto"/>
      </w:pPr>
      <w:r>
        <w:rPr>
          <w:noProof/>
          <w:lang w:eastAsia="en-CA"/>
        </w:rPr>
        <w:drawing>
          <wp:inline distT="0" distB="0" distL="0" distR="0" wp14:anchorId="0B48FE2F" wp14:editId="4CBACA8E">
            <wp:extent cx="3238500" cy="1559278"/>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l="59455" t="34455" r="23237" b="44712"/>
                    <a:stretch/>
                  </pic:blipFill>
                  <pic:spPr bwMode="auto">
                    <a:xfrm>
                      <a:off x="0" y="0"/>
                      <a:ext cx="3250468" cy="1565040"/>
                    </a:xfrm>
                    <a:prstGeom prst="rect">
                      <a:avLst/>
                    </a:prstGeom>
                    <a:ln>
                      <a:noFill/>
                    </a:ln>
                    <a:extLst>
                      <a:ext uri="{53640926-AAD7-44D8-BBD7-CCE9431645EC}">
                        <a14:shadowObscured xmlns:a14="http://schemas.microsoft.com/office/drawing/2010/main"/>
                      </a:ext>
                    </a:extLst>
                  </pic:spPr>
                </pic:pic>
              </a:graphicData>
            </a:graphic>
          </wp:inline>
        </w:drawing>
      </w:r>
    </w:p>
    <w:p w:rsidR="00680098" w:rsidRDefault="00680098" w:rsidP="00CB17B4">
      <w:pPr>
        <w:spacing w:after="0" w:line="240" w:lineRule="auto"/>
      </w:pPr>
    </w:p>
    <w:p w:rsidR="00680098" w:rsidRDefault="00680098" w:rsidP="00CB17B4">
      <w:pPr>
        <w:spacing w:after="0" w:line="240" w:lineRule="auto"/>
      </w:pPr>
      <w:r>
        <w:t>Iterations:  # times model is ran. To toggle between overall mean of results and results of last time model ran, click dice button.</w:t>
      </w:r>
    </w:p>
    <w:p w:rsidR="00680098" w:rsidRDefault="00680098" w:rsidP="00CB17B4">
      <w:pPr>
        <w:spacing w:after="0" w:line="240" w:lineRule="auto"/>
      </w:pPr>
      <w:r>
        <w:t>Start simulation to run new simulation. Can set # of iterations.</w:t>
      </w:r>
    </w:p>
    <w:p w:rsidR="00680098" w:rsidRDefault="00680098" w:rsidP="00CB17B4">
      <w:pPr>
        <w:spacing w:after="0" w:line="240" w:lineRule="auto"/>
      </w:pPr>
      <w:r>
        <w:rPr>
          <w:noProof/>
          <w:lang w:eastAsia="en-CA"/>
        </w:rPr>
        <w:drawing>
          <wp:inline distT="0" distB="0" distL="0" distR="0" wp14:anchorId="539A98A6" wp14:editId="2627505A">
            <wp:extent cx="2815167" cy="1333500"/>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16666" t="5609" r="74199" b="83574"/>
                    <a:stretch/>
                  </pic:blipFill>
                  <pic:spPr bwMode="auto">
                    <a:xfrm>
                      <a:off x="0" y="0"/>
                      <a:ext cx="2820455" cy="1336005"/>
                    </a:xfrm>
                    <a:prstGeom prst="rect">
                      <a:avLst/>
                    </a:prstGeom>
                    <a:ln>
                      <a:noFill/>
                    </a:ln>
                    <a:extLst>
                      <a:ext uri="{53640926-AAD7-44D8-BBD7-CCE9431645EC}">
                        <a14:shadowObscured xmlns:a14="http://schemas.microsoft.com/office/drawing/2010/main"/>
                      </a:ext>
                    </a:extLst>
                  </pic:spPr>
                </pic:pic>
              </a:graphicData>
            </a:graphic>
          </wp:inline>
        </w:drawing>
      </w:r>
    </w:p>
    <w:p w:rsidR="00680098" w:rsidRDefault="00680098" w:rsidP="00CB17B4">
      <w:pPr>
        <w:spacing w:after="0" w:line="240" w:lineRule="auto"/>
      </w:pPr>
    </w:p>
    <w:p w:rsidR="00680098" w:rsidRDefault="00680098" w:rsidP="00CB17B4">
      <w:pPr>
        <w:spacing w:after="0" w:line="240" w:lineRule="auto"/>
      </w:pPr>
      <w:r>
        <w:t xml:space="preserve">Probability of a lost generating project – click on value of </w:t>
      </w:r>
      <w:r w:rsidR="00CB17B4">
        <w:t>choice</w:t>
      </w:r>
      <w:r>
        <w:t>, then hit: “Add Output” to start logging:</w:t>
      </w:r>
    </w:p>
    <w:p w:rsidR="00680098" w:rsidRDefault="00680098" w:rsidP="00CB17B4">
      <w:pPr>
        <w:spacing w:after="0" w:line="240" w:lineRule="auto"/>
      </w:pPr>
      <w:r>
        <w:rPr>
          <w:noProof/>
          <w:lang w:eastAsia="en-CA"/>
        </w:rPr>
        <w:drawing>
          <wp:inline distT="0" distB="0" distL="0" distR="0" wp14:anchorId="22D780F0" wp14:editId="10D4EEBB">
            <wp:extent cx="1742440" cy="10950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t="630" r="92308" b="87283"/>
                    <a:stretch/>
                  </pic:blipFill>
                  <pic:spPr bwMode="auto">
                    <a:xfrm>
                      <a:off x="0" y="0"/>
                      <a:ext cx="1751825" cy="1100968"/>
                    </a:xfrm>
                    <a:prstGeom prst="rect">
                      <a:avLst/>
                    </a:prstGeom>
                    <a:ln>
                      <a:noFill/>
                    </a:ln>
                    <a:extLst>
                      <a:ext uri="{53640926-AAD7-44D8-BBD7-CCE9431645EC}">
                        <a14:shadowObscured xmlns:a14="http://schemas.microsoft.com/office/drawing/2010/main"/>
                      </a:ext>
                    </a:extLst>
                  </pic:spPr>
                </pic:pic>
              </a:graphicData>
            </a:graphic>
          </wp:inline>
        </w:drawing>
      </w:r>
    </w:p>
    <w:p w:rsidR="00680098" w:rsidRDefault="00680098" w:rsidP="00CB17B4">
      <w:pPr>
        <w:spacing w:after="0" w:line="240" w:lineRule="auto"/>
      </w:pPr>
    </w:p>
    <w:p w:rsidR="00680098" w:rsidRDefault="00680098" w:rsidP="00CB17B4">
      <w:pPr>
        <w:spacing w:after="0" w:line="240" w:lineRule="auto"/>
      </w:pPr>
      <w:r>
        <w:t xml:space="preserve">Afterwards, run model and hit Browse Results </w:t>
      </w:r>
    </w:p>
    <w:p w:rsidR="00680098" w:rsidRDefault="00680098" w:rsidP="00CB17B4">
      <w:pPr>
        <w:spacing w:after="0" w:line="240" w:lineRule="auto"/>
      </w:pPr>
      <w:r>
        <w:rPr>
          <w:noProof/>
          <w:lang w:eastAsia="en-CA"/>
        </w:rPr>
        <w:lastRenderedPageBreak/>
        <w:drawing>
          <wp:inline distT="0" distB="0" distL="0" distR="0" wp14:anchorId="445EB827" wp14:editId="4DF52A60">
            <wp:extent cx="2313602" cy="1219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0013" t="2430" r="72115" b="87201"/>
                    <a:stretch/>
                  </pic:blipFill>
                  <pic:spPr bwMode="auto">
                    <a:xfrm>
                      <a:off x="0" y="0"/>
                      <a:ext cx="2322768" cy="1224030"/>
                    </a:xfrm>
                    <a:prstGeom prst="rect">
                      <a:avLst/>
                    </a:prstGeom>
                    <a:ln>
                      <a:noFill/>
                    </a:ln>
                    <a:extLst>
                      <a:ext uri="{53640926-AAD7-44D8-BBD7-CCE9431645EC}">
                        <a14:shadowObscured xmlns:a14="http://schemas.microsoft.com/office/drawing/2010/main"/>
                      </a:ext>
                    </a:extLst>
                  </pic:spPr>
                </pic:pic>
              </a:graphicData>
            </a:graphic>
          </wp:inline>
        </w:drawing>
      </w:r>
    </w:p>
    <w:p w:rsidR="00680098" w:rsidRDefault="00680098" w:rsidP="00CB17B4">
      <w:pPr>
        <w:spacing w:after="0" w:line="240" w:lineRule="auto"/>
      </w:pPr>
      <w:r>
        <w:t>Click and drag graph</w:t>
      </w:r>
      <w:r w:rsidR="00120FD4">
        <w:t xml:space="preserve"> </w:t>
      </w:r>
      <w:proofErr w:type="gramStart"/>
      <w:r w:rsidR="00120FD4">
        <w:t xml:space="preserve">and </w:t>
      </w:r>
      <w:r>
        <w:t>:</w:t>
      </w:r>
      <w:proofErr w:type="gramEnd"/>
    </w:p>
    <w:p w:rsidR="00680098" w:rsidRDefault="00680098" w:rsidP="00CB17B4">
      <w:pPr>
        <w:spacing w:after="0" w:line="240" w:lineRule="auto"/>
      </w:pPr>
      <w:r>
        <w:rPr>
          <w:noProof/>
          <w:lang w:eastAsia="en-CA"/>
        </w:rPr>
        <w:drawing>
          <wp:inline distT="0" distB="0" distL="0" distR="0" wp14:anchorId="668F7769" wp14:editId="5C50E620">
            <wp:extent cx="4019550" cy="196875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8269" t="38862" r="66026" b="41907"/>
                    <a:stretch/>
                  </pic:blipFill>
                  <pic:spPr bwMode="auto">
                    <a:xfrm>
                      <a:off x="0" y="0"/>
                      <a:ext cx="4047463" cy="1982431"/>
                    </a:xfrm>
                    <a:prstGeom prst="rect">
                      <a:avLst/>
                    </a:prstGeom>
                    <a:ln>
                      <a:noFill/>
                    </a:ln>
                    <a:extLst>
                      <a:ext uri="{53640926-AAD7-44D8-BBD7-CCE9431645EC}">
                        <a14:shadowObscured xmlns:a14="http://schemas.microsoft.com/office/drawing/2010/main"/>
                      </a:ext>
                    </a:extLst>
                  </pic:spPr>
                </pic:pic>
              </a:graphicData>
            </a:graphic>
          </wp:inline>
        </w:drawing>
      </w:r>
    </w:p>
    <w:p w:rsidR="00680098" w:rsidRDefault="00680098" w:rsidP="00CB17B4">
      <w:pPr>
        <w:spacing w:after="0" w:line="240" w:lineRule="auto"/>
      </w:pPr>
      <w:proofErr w:type="gramStart"/>
      <w:r>
        <w:t>P(</w:t>
      </w:r>
      <w:proofErr w:type="gramEnd"/>
      <w:r>
        <w:t>NPV &lt; 0) = 44%</w:t>
      </w:r>
    </w:p>
    <w:p w:rsidR="00680098" w:rsidRDefault="00680098" w:rsidP="00CB17B4">
      <w:pPr>
        <w:spacing w:after="0" w:line="240" w:lineRule="auto"/>
      </w:pPr>
    </w:p>
    <w:p w:rsidR="00680098" w:rsidRDefault="00680098" w:rsidP="00CB17B4">
      <w:pPr>
        <w:spacing w:after="0" w:line="240" w:lineRule="auto"/>
      </w:pPr>
      <w:r>
        <w:t xml:space="preserve">Alternatively, use </w:t>
      </w:r>
      <w:r w:rsidR="00120FD4">
        <w:t>=</w:t>
      </w:r>
      <w:proofErr w:type="spellStart"/>
      <w:proofErr w:type="gramStart"/>
      <w:r w:rsidR="00120FD4" w:rsidRPr="00120FD4">
        <w:t>RiskTarget</w:t>
      </w:r>
      <w:proofErr w:type="spellEnd"/>
      <w:r w:rsidR="00120FD4">
        <w:t>(</w:t>
      </w:r>
      <w:proofErr w:type="gramEnd"/>
      <w:r w:rsidR="00120FD4">
        <w:t>TARGET, Limit)</w:t>
      </w:r>
    </w:p>
    <w:p w:rsidR="00120FD4" w:rsidRDefault="00120FD4" w:rsidP="00CB17B4">
      <w:pPr>
        <w:spacing w:after="0" w:line="240" w:lineRule="auto"/>
      </w:pPr>
      <w:r>
        <w:t>In this case, use =</w:t>
      </w:r>
      <w:proofErr w:type="spellStart"/>
      <w:proofErr w:type="gramStart"/>
      <w:r>
        <w:t>RiskTarget</w:t>
      </w:r>
      <w:proofErr w:type="spellEnd"/>
      <w:r>
        <w:t>(</w:t>
      </w:r>
      <w:proofErr w:type="gramEnd"/>
      <w:r>
        <w:t>CellOfNPV,0)</w:t>
      </w:r>
    </w:p>
    <w:p w:rsidR="00120FD4" w:rsidRDefault="00120FD4" w:rsidP="00CB17B4">
      <w:pPr>
        <w:spacing w:after="0" w:line="240" w:lineRule="auto"/>
      </w:pPr>
    </w:p>
    <w:p w:rsidR="00120FD4" w:rsidRDefault="00120FD4" w:rsidP="00CB17B4">
      <w:pPr>
        <w:spacing w:after="0" w:line="240" w:lineRule="auto"/>
      </w:pPr>
      <w:r>
        <w:t xml:space="preserve">If </w:t>
      </w:r>
    </w:p>
    <w:p w:rsidR="00120FD4" w:rsidRDefault="00120FD4" w:rsidP="00CB17B4">
      <w:pPr>
        <w:spacing w:after="0" w:line="240" w:lineRule="auto"/>
      </w:pPr>
    </w:p>
    <w:p w:rsidR="00120FD4" w:rsidRDefault="00120FD4" w:rsidP="00CB17B4">
      <w:pPr>
        <w:spacing w:after="0" w:line="240" w:lineRule="auto"/>
      </w:pPr>
    </w:p>
    <w:p w:rsidR="00CB17B4" w:rsidRDefault="00CB17B4" w:rsidP="00CB17B4">
      <w:pPr>
        <w:spacing w:after="0" w:line="240" w:lineRule="auto"/>
      </w:pPr>
    </w:p>
    <w:p w:rsidR="00680098" w:rsidRDefault="00680098" w:rsidP="00CB17B4">
      <w:pPr>
        <w:spacing w:after="0" w:line="240" w:lineRule="auto"/>
      </w:pPr>
    </w:p>
    <w:p w:rsidR="00680098" w:rsidRDefault="00680098" w:rsidP="00CB17B4">
      <w:pPr>
        <w:spacing w:after="0" w:line="240" w:lineRule="auto"/>
      </w:pPr>
      <w:r>
        <w:t>Can use results section to see results of simulations</w:t>
      </w:r>
    </w:p>
    <w:p w:rsidR="00680098" w:rsidRDefault="00660BAE" w:rsidP="00CB17B4">
      <w:pPr>
        <w:pStyle w:val="Heading1"/>
        <w:spacing w:before="0" w:line="240" w:lineRule="auto"/>
      </w:pPr>
      <w:r>
        <w:t>DCF 2</w:t>
      </w:r>
    </w:p>
    <w:p w:rsidR="00660BAE" w:rsidRDefault="00660BAE" w:rsidP="00CB17B4">
      <w:pPr>
        <w:spacing w:after="0" w:line="240" w:lineRule="auto"/>
      </w:pPr>
      <w:r>
        <w:t>Unrealistic part of last one, assumed growth rates were constant everywhere. Rectified with this model.</w:t>
      </w:r>
    </w:p>
    <w:p w:rsidR="00660BAE" w:rsidRDefault="00A92626" w:rsidP="00CB17B4">
      <w:pPr>
        <w:spacing w:after="0" w:line="240" w:lineRule="auto"/>
      </w:pPr>
      <w:r>
        <w:t>Same as before, but new random distribution of growth rate.</w:t>
      </w:r>
    </w:p>
    <w:p w:rsidR="00660BAE" w:rsidRDefault="00660BAE" w:rsidP="00CB17B4">
      <w:pPr>
        <w:spacing w:after="0" w:line="240" w:lineRule="auto"/>
      </w:pPr>
    </w:p>
    <w:p w:rsidR="00680098" w:rsidRDefault="00CB17B4" w:rsidP="00CB17B4">
      <w:pPr>
        <w:pStyle w:val="Heading1"/>
        <w:spacing w:before="0" w:line="240" w:lineRule="auto"/>
      </w:pPr>
      <w:r>
        <w:t xml:space="preserve">DCF3 </w:t>
      </w:r>
    </w:p>
    <w:p w:rsidR="00CB17B4" w:rsidRDefault="00CB17B4" w:rsidP="00CB17B4">
      <w:pPr>
        <w:spacing w:after="0" w:line="240" w:lineRule="auto"/>
      </w:pPr>
      <w:r>
        <w:t>Assuming that this year’s growth rate is correlated to last year’s growth rate. New model to inject this correlation. Assume g</w:t>
      </w:r>
      <w:r w:rsidRPr="00CB17B4">
        <w:rPr>
          <w:vertAlign w:val="subscript"/>
        </w:rPr>
        <w:t>1</w:t>
      </w:r>
      <w:r>
        <w:t xml:space="preserve"> = g</w:t>
      </w:r>
      <w:r w:rsidRPr="00CB17B4">
        <w:rPr>
          <w:vertAlign w:val="subscript"/>
        </w:rPr>
        <w:t>0</w:t>
      </w:r>
      <w:r>
        <w:t>+</w:t>
      </w:r>
      <w:proofErr w:type="gramStart"/>
      <w:r>
        <w:t>random(</w:t>
      </w:r>
      <w:proofErr w:type="gramEnd"/>
      <w:r>
        <w:t>0,sigma)</w:t>
      </w:r>
    </w:p>
    <w:p w:rsidR="00CB17B4" w:rsidRDefault="00CB17B4" w:rsidP="00CB17B4">
      <w:pPr>
        <w:spacing w:after="0" w:line="240" w:lineRule="auto"/>
      </w:pPr>
      <w:r>
        <w:t>Basically adding a noise term to growth</w:t>
      </w:r>
    </w:p>
    <w:p w:rsidR="00CB17B4" w:rsidRDefault="00CB17B4" w:rsidP="00CB17B4">
      <w:pPr>
        <w:spacing w:after="0" w:line="240" w:lineRule="auto"/>
      </w:pPr>
    </w:p>
    <w:p w:rsidR="00CB17B4" w:rsidRDefault="00CB17B4" w:rsidP="00CB17B4">
      <w:pPr>
        <w:spacing w:after="0" w:line="240" w:lineRule="auto"/>
      </w:pPr>
      <w:r>
        <w:t xml:space="preserve">To see correlation of growth rate, click on result, scatter plot, </w:t>
      </w:r>
      <w:proofErr w:type="gramStart"/>
      <w:r>
        <w:t>then</w:t>
      </w:r>
      <w:proofErr w:type="gramEnd"/>
      <w:r>
        <w:t xml:space="preserve"> select growth rates to see.</w:t>
      </w:r>
    </w:p>
    <w:p w:rsidR="00CB17B4" w:rsidRDefault="00CB17B4" w:rsidP="00CB17B4">
      <w:pPr>
        <w:spacing w:after="0" w:line="240" w:lineRule="auto"/>
      </w:pPr>
    </w:p>
    <w:p w:rsidR="00CB17B4" w:rsidRDefault="00CB17B4" w:rsidP="00CB17B4">
      <w:pPr>
        <w:spacing w:after="0" w:line="240" w:lineRule="auto"/>
      </w:pPr>
      <w:r>
        <w:t xml:space="preserve">Assignment for next class: </w:t>
      </w:r>
      <w:r w:rsidRPr="00CB17B4">
        <w:t>Portfolio Analysis: A sequence of examples about portfolios of investments</w:t>
      </w:r>
    </w:p>
    <w:p w:rsidR="00680098" w:rsidRDefault="00680098" w:rsidP="00CB17B4">
      <w:pPr>
        <w:pBdr>
          <w:bottom w:val="single" w:sz="6" w:space="1" w:color="auto"/>
        </w:pBdr>
        <w:spacing w:after="0" w:line="240" w:lineRule="auto"/>
      </w:pPr>
    </w:p>
    <w:p w:rsidR="00120FD4" w:rsidRDefault="00120FD4" w:rsidP="00CB17B4">
      <w:pPr>
        <w:spacing w:after="0" w:line="240" w:lineRule="auto"/>
      </w:pPr>
    </w:p>
    <w:p w:rsidR="00120FD4" w:rsidRDefault="00120FD4" w:rsidP="00CB17B4">
      <w:pPr>
        <w:spacing w:after="0" w:line="240" w:lineRule="auto"/>
      </w:pPr>
      <w:r>
        <w:t xml:space="preserve">Standard capital budgeting, 2 projects can have same expected value, but different risks. </w:t>
      </w:r>
    </w:p>
    <w:p w:rsidR="00120FD4" w:rsidRDefault="00120FD4" w:rsidP="00CB17B4">
      <w:pPr>
        <w:spacing w:after="0" w:line="240" w:lineRule="auto"/>
      </w:pPr>
      <w:r>
        <w:lastRenderedPageBreak/>
        <w:t>Since risk is already captured in model distribution (using different standard distribution), therefore no need to adjust for risk. Therefore only use Risk Free rate. Distribution of results is scattered enough to already adjust for risk.</w:t>
      </w:r>
    </w:p>
    <w:p w:rsidR="00120FD4" w:rsidRDefault="00120FD4" w:rsidP="00CB17B4">
      <w:pPr>
        <w:spacing w:after="0" w:line="240" w:lineRule="auto"/>
      </w:pPr>
    </w:p>
    <w:p w:rsidR="00120FD4" w:rsidRDefault="00120FD4" w:rsidP="00CB17B4">
      <w:pPr>
        <w:spacing w:after="0" w:line="240" w:lineRule="auto"/>
      </w:pPr>
      <w:r>
        <w:t xml:space="preserve">Normally, if just taking mean of CFs, need to adjust for risk. If means are equal, select project with less risk. </w:t>
      </w:r>
      <w:bookmarkStart w:id="0" w:name="_GoBack"/>
      <w:bookmarkEnd w:id="0"/>
      <w:r>
        <w:t>But in this case, already taking distribution of results, therefore no need to readjust for risk.</w:t>
      </w:r>
    </w:p>
    <w:p w:rsidR="00120FD4" w:rsidRDefault="00120FD4" w:rsidP="00CB17B4">
      <w:pPr>
        <w:spacing w:after="0" w:line="240" w:lineRule="auto"/>
      </w:pPr>
    </w:p>
    <w:sectPr w:rsidR="00120FD4">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0098"/>
    <w:rsid w:val="00120FD4"/>
    <w:rsid w:val="00660BAE"/>
    <w:rsid w:val="00680098"/>
    <w:rsid w:val="00A92626"/>
    <w:rsid w:val="00C63DC2"/>
    <w:rsid w:val="00CB17B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1AE182F-EE0A-4067-B7CE-C69872F758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660BA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60BAE"/>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40488779">
      <w:bodyDiv w:val="1"/>
      <w:marLeft w:val="0"/>
      <w:marRight w:val="0"/>
      <w:marTop w:val="0"/>
      <w:marBottom w:val="0"/>
      <w:divBdr>
        <w:top w:val="none" w:sz="0" w:space="0" w:color="auto"/>
        <w:left w:val="none" w:sz="0" w:space="0" w:color="auto"/>
        <w:bottom w:val="none" w:sz="0" w:space="0" w:color="auto"/>
        <w:right w:val="none" w:sz="0" w:space="0" w:color="auto"/>
      </w:divBdr>
    </w:div>
    <w:div w:id="1502113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TotalTime>
  <Pages>3</Pages>
  <Words>308</Words>
  <Characters>1760</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Kingf00</dc:creator>
  <cp:keywords/>
  <dc:description/>
  <cp:lastModifiedBy>Kingf00</cp:lastModifiedBy>
  <cp:revision>3</cp:revision>
  <dcterms:created xsi:type="dcterms:W3CDTF">2016-01-20T00:29:00Z</dcterms:created>
  <dcterms:modified xsi:type="dcterms:W3CDTF">2016-01-20T01:14:00Z</dcterms:modified>
</cp:coreProperties>
</file>